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6A" w:rsidRDefault="00747529" w:rsidP="00754B6A">
      <w:pPr>
        <w:spacing w:after="0" w:line="240" w:lineRule="auto"/>
        <w:jc w:val="right"/>
        <w:rPr>
          <w:rFonts w:ascii="Times New Roman" w:hAnsi="Times New Roman" w:cs="Times New Roman"/>
          <w:sz w:val="24"/>
          <w:szCs w:val="24"/>
        </w:rPr>
      </w:pPr>
      <w:bookmarkStart w:id="0" w:name="_GoBack"/>
      <w:r>
        <w:rPr>
          <w:rFonts w:ascii="Times New Roman" w:hAnsi="Times New Roman" w:cs="Times New Roman"/>
          <w:noProof/>
          <w:sz w:val="24"/>
          <w:szCs w:val="24"/>
        </w:rPr>
        <w:drawing>
          <wp:inline distT="0" distB="0" distL="0" distR="0">
            <wp:extent cx="5940425" cy="8397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bookmarkEnd w:id="0"/>
    </w:p>
    <w:p w:rsidR="00754B6A" w:rsidRDefault="00754B6A" w:rsidP="00754B6A">
      <w:pPr>
        <w:spacing w:after="0" w:line="240" w:lineRule="auto"/>
        <w:jc w:val="right"/>
        <w:rPr>
          <w:rFonts w:ascii="Times New Roman" w:hAnsi="Times New Roman" w:cs="Times New Roman"/>
          <w:sz w:val="24"/>
          <w:szCs w:val="24"/>
        </w:rPr>
      </w:pPr>
    </w:p>
    <w:p w:rsidR="00754B6A" w:rsidRPr="00ED3D37" w:rsidRDefault="00754B6A" w:rsidP="00754B6A">
      <w:pPr>
        <w:spacing w:after="0" w:line="240" w:lineRule="auto"/>
        <w:jc w:val="right"/>
        <w:rPr>
          <w:rFonts w:ascii="Times New Roman" w:hAnsi="Times New Roman" w:cs="Times New Roman"/>
          <w:sz w:val="24"/>
          <w:szCs w:val="24"/>
        </w:rPr>
      </w:pPr>
      <w:r w:rsidRPr="00ED3D37">
        <w:rPr>
          <w:rFonts w:ascii="Times New Roman" w:hAnsi="Times New Roman" w:cs="Times New Roman"/>
          <w:sz w:val="24"/>
          <w:szCs w:val="24"/>
        </w:rPr>
        <w:t>Приложение</w:t>
      </w:r>
    </w:p>
    <w:p w:rsidR="00754B6A" w:rsidRPr="00ED3D37" w:rsidRDefault="00754B6A" w:rsidP="00754B6A">
      <w:pPr>
        <w:spacing w:after="0" w:line="240" w:lineRule="auto"/>
        <w:jc w:val="right"/>
        <w:rPr>
          <w:rFonts w:ascii="Times New Roman" w:hAnsi="Times New Roman" w:cs="Times New Roman"/>
          <w:sz w:val="24"/>
          <w:szCs w:val="24"/>
        </w:rPr>
      </w:pPr>
      <w:r w:rsidRPr="00ED3D37">
        <w:rPr>
          <w:rFonts w:ascii="Times New Roman" w:hAnsi="Times New Roman" w:cs="Times New Roman"/>
          <w:sz w:val="24"/>
          <w:szCs w:val="24"/>
        </w:rPr>
        <w:t xml:space="preserve"> к постановлению администрации </w:t>
      </w:r>
    </w:p>
    <w:p w:rsidR="00754B6A" w:rsidRPr="00ED3D37" w:rsidRDefault="00754B6A" w:rsidP="00754B6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D3D37">
        <w:rPr>
          <w:rFonts w:ascii="Times New Roman" w:hAnsi="Times New Roman" w:cs="Times New Roman"/>
          <w:sz w:val="24"/>
          <w:szCs w:val="24"/>
        </w:rPr>
        <w:t>МО</w:t>
      </w:r>
      <w:r>
        <w:rPr>
          <w:rFonts w:ascii="Times New Roman" w:hAnsi="Times New Roman" w:cs="Times New Roman"/>
          <w:sz w:val="24"/>
          <w:szCs w:val="24"/>
        </w:rPr>
        <w:t xml:space="preserve"> СП </w:t>
      </w:r>
      <w:r w:rsidRPr="00784251">
        <w:rPr>
          <w:rFonts w:ascii="Times New Roman" w:hAnsi="Times New Roman" w:cs="Times New Roman"/>
          <w:b/>
          <w:bCs/>
          <w:sz w:val="24"/>
          <w:szCs w:val="24"/>
        </w:rPr>
        <w:t>«</w:t>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p>
    <w:p w:rsidR="00754B6A" w:rsidRPr="00ED3D37" w:rsidRDefault="00754B6A" w:rsidP="00754B6A">
      <w:pPr>
        <w:spacing w:after="0"/>
        <w:rPr>
          <w:rFonts w:ascii="Times New Roman" w:hAnsi="Times New Roman" w:cs="Times New Roman"/>
          <w:bCs/>
          <w:sz w:val="24"/>
          <w:szCs w:val="24"/>
        </w:rPr>
      </w:pPr>
      <w:r>
        <w:rPr>
          <w:rFonts w:ascii="Times New Roman" w:hAnsi="Times New Roman" w:cs="Times New Roman"/>
          <w:sz w:val="24"/>
          <w:szCs w:val="24"/>
        </w:rPr>
        <w:t xml:space="preserve">                                                                                                  от «14» ноября 2022 </w:t>
      </w:r>
      <w:r w:rsidRPr="00ED3D37">
        <w:rPr>
          <w:rFonts w:ascii="Times New Roman" w:hAnsi="Times New Roman" w:cs="Times New Roman"/>
          <w:sz w:val="24"/>
          <w:szCs w:val="24"/>
        </w:rPr>
        <w:t>№</w:t>
      </w:r>
      <w:r>
        <w:rPr>
          <w:rFonts w:ascii="Times New Roman" w:hAnsi="Times New Roman" w:cs="Times New Roman"/>
          <w:sz w:val="24"/>
          <w:szCs w:val="24"/>
        </w:rPr>
        <w:t xml:space="preserve"> 11</w:t>
      </w:r>
    </w:p>
    <w:p w:rsidR="00754B6A" w:rsidRPr="00ED3D37" w:rsidRDefault="00754B6A" w:rsidP="00754B6A">
      <w:pPr>
        <w:pStyle w:val="ConsPlusNormal"/>
        <w:ind w:firstLine="709"/>
        <w:jc w:val="both"/>
        <w:rPr>
          <w:rFonts w:ascii="Times New Roman" w:hAnsi="Times New Roman" w:cs="Times New Roman"/>
          <w:sz w:val="24"/>
          <w:szCs w:val="24"/>
        </w:rPr>
      </w:pPr>
    </w:p>
    <w:p w:rsidR="00754B6A" w:rsidRPr="00ED3D37" w:rsidRDefault="00754B6A" w:rsidP="00754B6A">
      <w:pPr>
        <w:pStyle w:val="ConsPlusNormal"/>
        <w:ind w:firstLine="709"/>
        <w:jc w:val="center"/>
        <w:rPr>
          <w:rFonts w:ascii="Times New Roman" w:hAnsi="Times New Roman" w:cs="Times New Roman"/>
          <w:sz w:val="24"/>
          <w:szCs w:val="24"/>
        </w:rPr>
      </w:pPr>
    </w:p>
    <w:p w:rsidR="00754B6A" w:rsidRPr="00ED3D37" w:rsidRDefault="00754B6A" w:rsidP="00754B6A">
      <w:pPr>
        <w:pStyle w:val="ConsPlusTitle"/>
        <w:ind w:firstLine="709"/>
        <w:jc w:val="center"/>
        <w:rPr>
          <w:rFonts w:ascii="Times New Roman" w:hAnsi="Times New Roman" w:cs="Times New Roman"/>
          <w:sz w:val="20"/>
        </w:rPr>
      </w:pPr>
      <w:bookmarkStart w:id="1" w:name="P40"/>
      <w:bookmarkEnd w:id="1"/>
      <w:r w:rsidRPr="00ED3D37">
        <w:rPr>
          <w:rFonts w:ascii="Times New Roman" w:hAnsi="Times New Roman" w:cs="Times New Roman"/>
          <w:sz w:val="20"/>
        </w:rPr>
        <w:t>АДМИНИСТРАТИВНЫЙ РЕГЛАМЕНТ</w:t>
      </w:r>
    </w:p>
    <w:p w:rsidR="00754B6A" w:rsidRPr="00ED3D37" w:rsidRDefault="00754B6A" w:rsidP="00754B6A">
      <w:pPr>
        <w:pStyle w:val="ConsPlusTitle"/>
        <w:ind w:firstLine="709"/>
        <w:jc w:val="center"/>
        <w:rPr>
          <w:rFonts w:ascii="Times New Roman" w:hAnsi="Times New Roman" w:cs="Times New Roman"/>
          <w:sz w:val="20"/>
        </w:rPr>
      </w:pPr>
      <w:r w:rsidRPr="00ED3D37">
        <w:rPr>
          <w:rFonts w:ascii="Times New Roman" w:hAnsi="Times New Roman" w:cs="Times New Roman"/>
          <w:sz w:val="20"/>
        </w:rPr>
        <w:t xml:space="preserve">ПРЕДОСТАВЛЕНИЯ МУНИЦИПАЛЬНОЙ УСЛУГИ «СОГЛАСОВАНИЕ ПРОЕКТА РЕКУЛЬТИВАЦИИ ЗЕМЕЛЬ, ЗА ИСКЛЮЧЕНИЕМ СЛУЧАЕВ ПОДГОТОВКИ ПРОЕКТА </w:t>
      </w:r>
    </w:p>
    <w:p w:rsidR="00754B6A" w:rsidRPr="00ED3D37" w:rsidRDefault="00754B6A" w:rsidP="00754B6A">
      <w:pPr>
        <w:pStyle w:val="ConsPlusTitle"/>
        <w:ind w:firstLine="709"/>
        <w:jc w:val="center"/>
        <w:rPr>
          <w:rFonts w:ascii="Times New Roman" w:hAnsi="Times New Roman" w:cs="Times New Roman"/>
          <w:sz w:val="20"/>
        </w:rPr>
      </w:pPr>
      <w:r w:rsidRPr="00ED3D37">
        <w:rPr>
          <w:rFonts w:ascii="Times New Roman" w:hAnsi="Times New Roman" w:cs="Times New Roman"/>
          <w:sz w:val="20"/>
        </w:rPr>
        <w:t xml:space="preserve">РЕКУЛЬТИВАЦИИ В СОСТАВЕ ПРОЕКТНОЙ ДОКУМЕНТАЦИИ НА СТРОИТЕЛЬСТВО, РЕКОНСТРУКЦИЮ ОБЪЕКТА КАПИТАЛЬНОГО </w:t>
      </w:r>
    </w:p>
    <w:p w:rsidR="00754B6A" w:rsidRPr="00ED3D37" w:rsidRDefault="00754B6A" w:rsidP="00754B6A">
      <w:pPr>
        <w:pStyle w:val="ConsPlusTitle"/>
        <w:ind w:firstLine="709"/>
        <w:jc w:val="center"/>
        <w:rPr>
          <w:rFonts w:ascii="Times New Roman" w:hAnsi="Times New Roman" w:cs="Times New Roman"/>
          <w:sz w:val="20"/>
        </w:rPr>
      </w:pPr>
      <w:r w:rsidRPr="00ED3D37">
        <w:rPr>
          <w:rFonts w:ascii="Times New Roman" w:hAnsi="Times New Roman" w:cs="Times New Roman"/>
          <w:sz w:val="20"/>
        </w:rPr>
        <w:t>СТРОИТЕЛЬСТВА И СЛУЧАЕВ, УСТАНОВЛЕННЫХ ФЕДЕРАЛЬНЫМИ ЗАКОНАМИ, ПРИ КОТОРЫХ ПРОЕКТ РЕКУЛЬТИВАЦИИ ДО ЕГО УТВЕРЖДЕНИЯ ПОДЛЕЖИТ ГОСУДАРСТВЕННОЙ ЭКСПЕРТИЗЕ»</w:t>
      </w:r>
    </w:p>
    <w:p w:rsidR="00754B6A" w:rsidRPr="00ED3D37" w:rsidRDefault="00754B6A" w:rsidP="00754B6A">
      <w:pPr>
        <w:pStyle w:val="ConsPlusTitle"/>
        <w:ind w:firstLine="709"/>
        <w:jc w:val="center"/>
        <w:outlineLvl w:val="1"/>
        <w:rPr>
          <w:rFonts w:ascii="Times New Roman" w:hAnsi="Times New Roman" w:cs="Times New Roman"/>
          <w:b w:val="0"/>
          <w:sz w:val="24"/>
          <w:szCs w:val="24"/>
        </w:rPr>
      </w:pPr>
    </w:p>
    <w:p w:rsidR="00754B6A" w:rsidRPr="00ED3D37" w:rsidRDefault="00754B6A" w:rsidP="00754B6A">
      <w:pPr>
        <w:pStyle w:val="ConsPlusTitle"/>
        <w:ind w:firstLine="709"/>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I. ОБЩИЕ ПОЛОЖЕНИЯ</w:t>
      </w:r>
    </w:p>
    <w:p w:rsidR="00754B6A" w:rsidRPr="00ED3D37" w:rsidRDefault="00754B6A" w:rsidP="00754B6A">
      <w:pPr>
        <w:pStyle w:val="ConsPlusNormal"/>
        <w:ind w:firstLine="709"/>
        <w:jc w:val="center"/>
        <w:rPr>
          <w:rFonts w:ascii="Times New Roman" w:hAnsi="Times New Roman" w:cs="Times New Roman"/>
          <w:sz w:val="24"/>
          <w:szCs w:val="24"/>
        </w:rPr>
      </w:pPr>
    </w:p>
    <w:p w:rsidR="00754B6A" w:rsidRPr="00ED3D37" w:rsidRDefault="00754B6A" w:rsidP="00754B6A">
      <w:pPr>
        <w:pStyle w:val="ConsPlusNormal"/>
        <w:ind w:firstLine="709"/>
        <w:jc w:val="both"/>
        <w:rPr>
          <w:rFonts w:ascii="Times New Roman" w:hAnsi="Times New Roman" w:cs="Times New Roman"/>
          <w:sz w:val="24"/>
          <w:szCs w:val="24"/>
        </w:rPr>
      </w:pPr>
      <w:r w:rsidRPr="00ED3D37">
        <w:rPr>
          <w:rFonts w:ascii="Times New Roman" w:hAnsi="Times New Roman" w:cs="Times New Roman"/>
          <w:sz w:val="24"/>
          <w:szCs w:val="24"/>
        </w:rPr>
        <w:t>1.1.Настоящий Административный регламент (далее – Регламент) определяет порядок и стандарт предоставления администрацией муниципального образования</w:t>
      </w:r>
      <w:r>
        <w:rPr>
          <w:rFonts w:ascii="Times New Roman" w:hAnsi="Times New Roman" w:cs="Times New Roman"/>
          <w:sz w:val="24"/>
          <w:szCs w:val="24"/>
        </w:rPr>
        <w:t xml:space="preserve"> </w:t>
      </w:r>
      <w:r>
        <w:rPr>
          <w:rFonts w:ascii="Times New Roman" w:hAnsi="Times New Roman" w:cs="Times New Roman"/>
          <w:b/>
          <w:bCs/>
          <w:sz w:val="24"/>
          <w:szCs w:val="24"/>
        </w:rPr>
        <w:t>«</w:t>
      </w:r>
      <w:r w:rsidRPr="00784251">
        <w:rPr>
          <w:rFonts w:ascii="Times New Roman" w:hAnsi="Times New Roman" w:cs="Times New Roman"/>
          <w:bCs/>
          <w:sz w:val="24"/>
          <w:szCs w:val="24"/>
        </w:rPr>
        <w:t>сельсовет Рубасский</w:t>
      </w:r>
      <w:r>
        <w:t>»</w:t>
      </w:r>
      <w:r w:rsidRPr="00ED3D37">
        <w:rPr>
          <w:rFonts w:ascii="Times New Roman" w:hAnsi="Times New Roman" w:cs="Times New Roman"/>
          <w:sz w:val="24"/>
          <w:szCs w:val="24"/>
        </w:rPr>
        <w:t xml:space="preserve"> (далее – Администрация) муниципальной услуги по согласованию проекта рекультивации земель, за исключением случаев подготовки проекта рекультивации </w:t>
      </w:r>
      <w:r w:rsidRPr="00ED3D37">
        <w:rPr>
          <w:rFonts w:ascii="Times New Roman" w:hAnsi="Times New Roman" w:cs="Times New Roman"/>
          <w:bCs/>
          <w:sz w:val="24"/>
          <w:szCs w:val="24"/>
        </w:rPr>
        <w:t>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w:t>
      </w:r>
      <w:r w:rsidRPr="00ED3D37">
        <w:rPr>
          <w:rFonts w:ascii="Times New Roman" w:hAnsi="Times New Roman" w:cs="Times New Roman"/>
          <w:sz w:val="24"/>
          <w:szCs w:val="24"/>
        </w:rPr>
        <w:t xml:space="preserve"> (далее – муниципальная услуга).</w:t>
      </w:r>
    </w:p>
    <w:p w:rsidR="00754B6A" w:rsidRPr="00ED3D37" w:rsidRDefault="00754B6A" w:rsidP="00754B6A">
      <w:pPr>
        <w:pStyle w:val="ConsPlusNormal"/>
        <w:ind w:firstLine="709"/>
        <w:jc w:val="both"/>
        <w:rPr>
          <w:rFonts w:ascii="Times New Roman" w:hAnsi="Times New Roman" w:cs="Times New Roman"/>
          <w:sz w:val="24"/>
          <w:szCs w:val="24"/>
        </w:rPr>
      </w:pPr>
      <w:r w:rsidRPr="00ED3D37">
        <w:rPr>
          <w:rFonts w:ascii="Times New Roman" w:hAnsi="Times New Roman" w:cs="Times New Roman"/>
          <w:sz w:val="24"/>
          <w:szCs w:val="24"/>
        </w:rPr>
        <w:t>1.2. Муниципальная услуга предоставляется юридическим лицам</w:t>
      </w:r>
      <w:r>
        <w:rPr>
          <w:rFonts w:ascii="Times New Roman" w:hAnsi="Times New Roman" w:cs="Times New Roman"/>
          <w:sz w:val="24"/>
          <w:szCs w:val="24"/>
        </w:rPr>
        <w:t>, индивидуальным предпринимателям</w:t>
      </w:r>
      <w:r w:rsidRPr="00ED3D37">
        <w:rPr>
          <w:rFonts w:ascii="Times New Roman" w:hAnsi="Times New Roman" w:cs="Times New Roman"/>
          <w:sz w:val="24"/>
          <w:szCs w:val="24"/>
        </w:rPr>
        <w:t xml:space="preserve"> и гражданам, из числа:</w:t>
      </w:r>
    </w:p>
    <w:p w:rsidR="00754B6A" w:rsidRPr="00ED3D37" w:rsidRDefault="00754B6A" w:rsidP="00754B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лиц, </w:t>
      </w:r>
      <w:r w:rsidRPr="00ED3D37">
        <w:rPr>
          <w:rFonts w:ascii="Times New Roman" w:hAnsi="Times New Roman" w:cs="Times New Roman"/>
          <w:sz w:val="24"/>
          <w:szCs w:val="24"/>
        </w:rPr>
        <w:t>деятельность которых привела к деградации земель, в том числе правообладатели земельных участков, лица, использующие земельные участки на условиях сервитута, публичного сервитута, а также лица, использующие земли или земельные участки, без предоставления земельных участков и установления сервитутов;</w:t>
      </w:r>
    </w:p>
    <w:p w:rsidR="00754B6A" w:rsidRPr="00ED3D37" w:rsidRDefault="00754B6A" w:rsidP="00754B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собственников земельных участков, </w:t>
      </w:r>
      <w:r w:rsidRPr="00ED3D37">
        <w:rPr>
          <w:rFonts w:ascii="Times New Roman" w:hAnsi="Times New Roman" w:cs="Times New Roman"/>
          <w:sz w:val="24"/>
          <w:szCs w:val="24"/>
        </w:rPr>
        <w:t>арендаторов земельных участков, землепользователей, землевладельцев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 в случае если лица, деятельность которых привела к деградации земель, не являются правообладателями земельных участков и у правообладателей земельных участков, Администрации, отсутствует информация о таких</w:t>
      </w:r>
      <w:r>
        <w:rPr>
          <w:rFonts w:ascii="Times New Roman" w:hAnsi="Times New Roman" w:cs="Times New Roman"/>
          <w:sz w:val="24"/>
          <w:szCs w:val="24"/>
        </w:rPr>
        <w:t xml:space="preserve"> </w:t>
      </w:r>
      <w:r w:rsidRPr="00ED3D37">
        <w:rPr>
          <w:rFonts w:ascii="Times New Roman" w:hAnsi="Times New Roman" w:cs="Times New Roman"/>
          <w:sz w:val="24"/>
          <w:szCs w:val="24"/>
        </w:rPr>
        <w:t>лицах.</w:t>
      </w:r>
    </w:p>
    <w:p w:rsidR="00754B6A" w:rsidRPr="00ED3D37" w:rsidRDefault="00754B6A" w:rsidP="00754B6A">
      <w:pPr>
        <w:pStyle w:val="ConsPlusNormal"/>
        <w:ind w:firstLine="709"/>
        <w:jc w:val="both"/>
        <w:rPr>
          <w:rFonts w:ascii="Times New Roman" w:hAnsi="Times New Roman" w:cs="Times New Roman"/>
          <w:sz w:val="24"/>
          <w:szCs w:val="24"/>
        </w:rPr>
      </w:pPr>
      <w:r w:rsidRPr="00ED3D37">
        <w:rPr>
          <w:rFonts w:ascii="Times New Roman" w:hAnsi="Times New Roman" w:cs="Times New Roman"/>
          <w:sz w:val="24"/>
          <w:szCs w:val="24"/>
        </w:rPr>
        <w:t xml:space="preserve">Действие настоящего Регламента распространяется на земли и земельные участки, находящиеся в муниципальной собственности,  расположенные на территории муниципального образования </w:t>
      </w:r>
      <w:r w:rsidRPr="00784251">
        <w:rPr>
          <w:rFonts w:ascii="Times New Roman" w:hAnsi="Times New Roman" w:cs="Times New Roman"/>
          <w:b/>
          <w:bCs/>
          <w:sz w:val="24"/>
          <w:szCs w:val="24"/>
        </w:rPr>
        <w:t>«</w:t>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rsidRPr="00784251">
        <w:rPr>
          <w:rFonts w:ascii="Times New Roman" w:hAnsi="Times New Roman" w:cs="Times New Roman"/>
          <w:sz w:val="24"/>
          <w:szCs w:val="24"/>
        </w:rPr>
        <w:t>,</w:t>
      </w:r>
      <w:r w:rsidRPr="00ED3D37">
        <w:rPr>
          <w:rFonts w:ascii="Times New Roman" w:hAnsi="Times New Roman" w:cs="Times New Roman"/>
          <w:sz w:val="24"/>
          <w:szCs w:val="24"/>
        </w:rPr>
        <w:t xml:space="preserve"> полномочия по распоряжению которыми в соответствии с федеральным законодательством возложены на органы местного самоуправления.</w:t>
      </w:r>
    </w:p>
    <w:p w:rsidR="00754B6A" w:rsidRPr="00ED3D37" w:rsidRDefault="00754B6A" w:rsidP="00754B6A">
      <w:pPr>
        <w:pStyle w:val="ConsPlusNormal"/>
        <w:ind w:firstLine="709"/>
        <w:jc w:val="both"/>
        <w:rPr>
          <w:rFonts w:ascii="Times New Roman" w:hAnsi="Times New Roman" w:cs="Times New Roman"/>
          <w:sz w:val="24"/>
          <w:szCs w:val="24"/>
        </w:rPr>
      </w:pPr>
      <w:r w:rsidRPr="00ED3D37">
        <w:rPr>
          <w:rFonts w:ascii="Times New Roman" w:hAnsi="Times New Roman" w:cs="Times New Roman"/>
          <w:sz w:val="24"/>
          <w:szCs w:val="24"/>
        </w:rPr>
        <w:t xml:space="preserve">1.3. Сведения о местонахождении и графике работы Администрации, номерах телефонов для справок, адресах электронной почты, местах и графике приема заявителей, в том числе приема </w:t>
      </w:r>
      <w:hyperlink w:anchor="P539">
        <w:r w:rsidRPr="00ED3D37">
          <w:rPr>
            <w:rStyle w:val="-"/>
            <w:rFonts w:ascii="Times New Roman" w:hAnsi="Times New Roman" w:cs="Times New Roman"/>
            <w:color w:val="000000"/>
            <w:sz w:val="24"/>
            <w:szCs w:val="24"/>
          </w:rPr>
          <w:t>заявлений</w:t>
        </w:r>
      </w:hyperlink>
      <w:r w:rsidRPr="00ED3D37">
        <w:rPr>
          <w:rFonts w:ascii="Times New Roman" w:hAnsi="Times New Roman" w:cs="Times New Roman"/>
          <w:sz w:val="24"/>
          <w:szCs w:val="24"/>
        </w:rPr>
        <w:t xml:space="preserve"> о предоставлении муниципальной услуги, размещаются на </w:t>
      </w:r>
      <w:r>
        <w:rPr>
          <w:rFonts w:ascii="Times New Roman" w:hAnsi="Times New Roman" w:cs="Times New Roman"/>
          <w:sz w:val="24"/>
          <w:szCs w:val="24"/>
        </w:rPr>
        <w:t>официальном сайте администрации</w:t>
      </w:r>
      <w:r w:rsidRPr="00ED3D37">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Pr>
          <w:rFonts w:ascii="Times New Roman" w:hAnsi="Times New Roman" w:cs="Times New Roman"/>
          <w:b/>
          <w:bCs/>
          <w:sz w:val="24"/>
          <w:szCs w:val="24"/>
        </w:rPr>
        <w:t>«</w:t>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t>»</w:t>
      </w:r>
      <w:r w:rsidRPr="00ED3D37">
        <w:rPr>
          <w:rFonts w:ascii="Times New Roman" w:hAnsi="Times New Roman" w:cs="Times New Roman"/>
          <w:sz w:val="24"/>
          <w:szCs w:val="24"/>
        </w:rPr>
        <w:t>, а также на информационных стендах, расположенных в местах, определенных для приема Заявителей.</w:t>
      </w:r>
    </w:p>
    <w:p w:rsidR="00754B6A" w:rsidRPr="00ED3D37" w:rsidRDefault="00754B6A" w:rsidP="00754B6A">
      <w:pPr>
        <w:pStyle w:val="ConsPlusNormal"/>
        <w:ind w:firstLine="709"/>
        <w:jc w:val="both"/>
        <w:rPr>
          <w:rFonts w:ascii="Times New Roman" w:hAnsi="Times New Roman" w:cs="Times New Roman"/>
          <w:sz w:val="24"/>
          <w:szCs w:val="24"/>
        </w:rPr>
      </w:pPr>
      <w:r w:rsidRPr="00ED3D37">
        <w:rPr>
          <w:rFonts w:ascii="Times New Roman" w:hAnsi="Times New Roman" w:cs="Times New Roman"/>
          <w:sz w:val="24"/>
          <w:szCs w:val="24"/>
        </w:rPr>
        <w:t>1.4. Заявление с прилагаемыми документами представляется в Администрацию по выбору Заявителя:</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лично (через уполномоченного представителя) в виде бумажного документа в Администрацию по адресу и в часы приема, указанные на официальном сайте администрации;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по почте в виде бумажного документа путем его отправки в Администрацию;</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в электронном виде через официальный сайт Администрации.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1.5. Для получения информации по вопросам предоставления муниципальной </w:t>
      </w:r>
      <w:r w:rsidRPr="00ED3D37">
        <w:rPr>
          <w:rFonts w:ascii="Times New Roman" w:hAnsi="Times New Roman" w:cs="Times New Roman"/>
          <w:sz w:val="24"/>
          <w:szCs w:val="24"/>
        </w:rPr>
        <w:lastRenderedPageBreak/>
        <w:t>услуги, о контроле предоставления муниципальной услуги заинтересованные лица вправе обращаться:</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в устной форме лично к специалисту Администрации или по телефону.</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При устном обращении Заявителей (лично или по телефону) специалист Администрации дает устный ответ;</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в письменной форме с доставкой по почте, в форме электронного документа или лично (через уполномоченного представителя).</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При обращении в письменной форме или в форме электронного документа ответ направляется Заявителю в течение 30 дней со дня регистрации письменного обращения в Администрации.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p>
    <w:p w:rsidR="00754B6A" w:rsidRDefault="00754B6A" w:rsidP="00754B6A">
      <w:pPr>
        <w:pStyle w:val="ConsPlusTitle"/>
        <w:ind w:firstLine="709"/>
        <w:contextualSpacing/>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II. СТАНДАРТ ПРЕДОСТАВЛЕНИЯ МУНИЦИПАЛЬНОЙ УСЛУГИ</w:t>
      </w:r>
    </w:p>
    <w:p w:rsidR="00754B6A" w:rsidRPr="00ED3D37" w:rsidRDefault="00754B6A" w:rsidP="00754B6A">
      <w:pPr>
        <w:pStyle w:val="ConsPlusTitle"/>
        <w:ind w:firstLine="709"/>
        <w:contextualSpacing/>
        <w:jc w:val="center"/>
        <w:outlineLvl w:val="1"/>
        <w:rPr>
          <w:rFonts w:ascii="Times New Roman" w:hAnsi="Times New Roman" w:cs="Times New Roman"/>
          <w:sz w:val="24"/>
          <w:szCs w:val="24"/>
        </w:rPr>
      </w:pP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2.1. Наименование муниципальной услуги: согласование проекта рекультивации земель, за исключением случаев подготовки проекта рекультивации </w:t>
      </w:r>
      <w:r w:rsidRPr="00ED3D37">
        <w:rPr>
          <w:rFonts w:ascii="Times New Roman" w:hAnsi="Times New Roman" w:cs="Times New Roman"/>
          <w:bCs/>
          <w:sz w:val="24"/>
          <w:szCs w:val="24"/>
        </w:rPr>
        <w:t>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w:t>
      </w:r>
    </w:p>
    <w:p w:rsidR="00754B6A" w:rsidRDefault="00754B6A" w:rsidP="00754B6A">
      <w:pPr>
        <w:pStyle w:val="ConsPlusNormal"/>
        <w:ind w:firstLine="709"/>
        <w:contextualSpacing/>
        <w:jc w:val="both"/>
      </w:pPr>
      <w:r w:rsidRPr="00ED3D37">
        <w:rPr>
          <w:rFonts w:ascii="Times New Roman" w:hAnsi="Times New Roman" w:cs="Times New Roman"/>
          <w:sz w:val="24"/>
          <w:szCs w:val="24"/>
        </w:rPr>
        <w:t xml:space="preserve">2.2. Муниципальную услугу по согласованию проекта рекультивации земель, за исключением случаев подготовки проекта рекультивации </w:t>
      </w:r>
      <w:r w:rsidRPr="00ED3D37">
        <w:rPr>
          <w:rFonts w:ascii="Times New Roman" w:hAnsi="Times New Roman" w:cs="Times New Roman"/>
          <w:bCs/>
          <w:sz w:val="24"/>
          <w:szCs w:val="24"/>
        </w:rPr>
        <w:t xml:space="preserve">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 </w:t>
      </w:r>
      <w:r w:rsidRPr="00ED3D37">
        <w:rPr>
          <w:rFonts w:ascii="Times New Roman" w:hAnsi="Times New Roman" w:cs="Times New Roman"/>
          <w:sz w:val="24"/>
          <w:szCs w:val="24"/>
        </w:rPr>
        <w:t xml:space="preserve">предоставляет Администрация муниципального образования </w:t>
      </w:r>
      <w:r>
        <w:rPr>
          <w:rFonts w:ascii="Times New Roman" w:hAnsi="Times New Roman" w:cs="Times New Roman"/>
          <w:b/>
          <w:bCs/>
          <w:sz w:val="24"/>
          <w:szCs w:val="24"/>
        </w:rPr>
        <w:t>«</w:t>
      </w:r>
      <w:r>
        <w:rPr>
          <w:rFonts w:ascii="Times New Roman" w:hAnsi="Times New Roman" w:cs="Times New Roman"/>
          <w:b/>
          <w:bCs/>
          <w:sz w:val="24"/>
          <w:szCs w:val="24"/>
          <w:u w:val="single"/>
        </w:rPr>
        <w:softHyphen/>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rPr>
          <w:rFonts w:ascii="Times New Roman" w:hAnsi="Times New Roman" w:cs="Times New Roman"/>
        </w:rPr>
        <w:t>».</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2.3. Результатом предоставления муниципальной услуги является уведомление о согласовании проекта рекультивации земель либо об отказе в таком согласовании.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2.4. Общий срок предоставления муниципальной услуги составляет не более чем двадцать рабочих дней со дня регистрации Заявления с приложенными документами, указанными в </w:t>
      </w:r>
      <w:hyperlink w:anchor="P115">
        <w:r w:rsidRPr="00ED3D37">
          <w:rPr>
            <w:rStyle w:val="-"/>
            <w:rFonts w:ascii="Times New Roman" w:hAnsi="Times New Roman" w:cs="Times New Roman"/>
            <w:color w:val="000000"/>
            <w:sz w:val="24"/>
            <w:szCs w:val="24"/>
          </w:rPr>
          <w:t>пункте 11</w:t>
        </w:r>
      </w:hyperlink>
      <w:r w:rsidRPr="00ED3D37">
        <w:rPr>
          <w:rFonts w:ascii="Times New Roman" w:hAnsi="Times New Roman" w:cs="Times New Roman"/>
          <w:sz w:val="24"/>
          <w:szCs w:val="24"/>
        </w:rPr>
        <w:t xml:space="preserve"> настоящего Регламента.</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2.5. Правовые основания для предоставления муниципальной услуги:</w:t>
      </w:r>
    </w:p>
    <w:p w:rsidR="00754B6A" w:rsidRPr="00ED3D37" w:rsidRDefault="00747529" w:rsidP="00754B6A">
      <w:pPr>
        <w:pStyle w:val="ConsPlusNormal"/>
        <w:ind w:firstLine="709"/>
        <w:contextualSpacing/>
        <w:jc w:val="both"/>
        <w:rPr>
          <w:rFonts w:ascii="Times New Roman" w:hAnsi="Times New Roman" w:cs="Times New Roman"/>
          <w:sz w:val="24"/>
          <w:szCs w:val="24"/>
        </w:rPr>
      </w:pPr>
      <w:hyperlink r:id="rId6">
        <w:r w:rsidR="00754B6A" w:rsidRPr="00ED3D37">
          <w:rPr>
            <w:rStyle w:val="-"/>
            <w:rFonts w:ascii="Times New Roman" w:hAnsi="Times New Roman" w:cs="Times New Roman"/>
            <w:color w:val="000000"/>
            <w:sz w:val="24"/>
            <w:szCs w:val="24"/>
          </w:rPr>
          <w:t>Конституция</w:t>
        </w:r>
      </w:hyperlink>
      <w:r w:rsidR="00754B6A" w:rsidRPr="00ED3D37">
        <w:rPr>
          <w:rFonts w:ascii="Times New Roman" w:hAnsi="Times New Roman" w:cs="Times New Roman"/>
          <w:sz w:val="24"/>
          <w:szCs w:val="24"/>
        </w:rPr>
        <w:t xml:space="preserve"> 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Земельный</w:t>
      </w:r>
      <w:hyperlink r:id="rId7">
        <w:r w:rsidRPr="00ED3D37">
          <w:rPr>
            <w:rStyle w:val="-"/>
            <w:rFonts w:ascii="Times New Roman" w:hAnsi="Times New Roman" w:cs="Times New Roman"/>
            <w:color w:val="000000"/>
            <w:sz w:val="24"/>
            <w:szCs w:val="24"/>
          </w:rPr>
          <w:t>кодекс</w:t>
        </w:r>
      </w:hyperlink>
      <w:r w:rsidRPr="00ED3D37">
        <w:rPr>
          <w:rFonts w:ascii="Times New Roman" w:hAnsi="Times New Roman" w:cs="Times New Roman"/>
          <w:sz w:val="24"/>
          <w:szCs w:val="24"/>
        </w:rPr>
        <w:t>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Гражданский </w:t>
      </w:r>
      <w:hyperlink r:id="rId8">
        <w:r w:rsidRPr="00ED3D37">
          <w:rPr>
            <w:rStyle w:val="-"/>
            <w:rFonts w:ascii="Times New Roman" w:hAnsi="Times New Roman" w:cs="Times New Roman"/>
            <w:color w:val="000000"/>
            <w:sz w:val="24"/>
            <w:szCs w:val="24"/>
          </w:rPr>
          <w:t>кодекс</w:t>
        </w:r>
      </w:hyperlink>
      <w:r w:rsidRPr="00ED3D37">
        <w:rPr>
          <w:rFonts w:ascii="Times New Roman" w:hAnsi="Times New Roman" w:cs="Times New Roman"/>
          <w:sz w:val="24"/>
          <w:szCs w:val="24"/>
        </w:rPr>
        <w:t xml:space="preserve"> 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Градостроительный кодекс 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Жилищный </w:t>
      </w:r>
      <w:hyperlink r:id="rId9">
        <w:r w:rsidRPr="00ED3D37">
          <w:rPr>
            <w:rStyle w:val="-"/>
            <w:rFonts w:ascii="Times New Roman" w:hAnsi="Times New Roman" w:cs="Times New Roman"/>
            <w:color w:val="000000"/>
            <w:sz w:val="24"/>
            <w:szCs w:val="24"/>
          </w:rPr>
          <w:t>кодекс</w:t>
        </w:r>
      </w:hyperlink>
      <w:r w:rsidRPr="00ED3D37">
        <w:rPr>
          <w:rFonts w:ascii="Times New Roman" w:hAnsi="Times New Roman" w:cs="Times New Roman"/>
          <w:sz w:val="24"/>
          <w:szCs w:val="24"/>
        </w:rPr>
        <w:t xml:space="preserve"> 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Федеральный </w:t>
      </w:r>
      <w:hyperlink r:id="rId10">
        <w:r w:rsidRPr="00ED3D37">
          <w:rPr>
            <w:rStyle w:val="-"/>
            <w:rFonts w:ascii="Times New Roman" w:hAnsi="Times New Roman" w:cs="Times New Roman"/>
            <w:color w:val="000000"/>
            <w:sz w:val="24"/>
            <w:szCs w:val="24"/>
          </w:rPr>
          <w:t>закон</w:t>
        </w:r>
      </w:hyperlink>
      <w:r w:rsidRPr="00ED3D37">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Федеральный </w:t>
      </w:r>
      <w:hyperlink r:id="rId11">
        <w:r w:rsidRPr="00ED3D37">
          <w:rPr>
            <w:rStyle w:val="-"/>
            <w:rFonts w:ascii="Times New Roman" w:hAnsi="Times New Roman" w:cs="Times New Roman"/>
            <w:color w:val="000000"/>
            <w:sz w:val="24"/>
            <w:szCs w:val="24"/>
          </w:rPr>
          <w:t>закон</w:t>
        </w:r>
      </w:hyperlink>
      <w:r w:rsidRPr="00ED3D37">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Федеральный </w:t>
      </w:r>
      <w:hyperlink r:id="rId12">
        <w:r w:rsidRPr="00ED3D37">
          <w:rPr>
            <w:rStyle w:val="-"/>
            <w:rFonts w:ascii="Times New Roman" w:hAnsi="Times New Roman" w:cs="Times New Roman"/>
            <w:color w:val="000000"/>
            <w:sz w:val="24"/>
            <w:szCs w:val="24"/>
          </w:rPr>
          <w:t>закон</w:t>
        </w:r>
      </w:hyperlink>
      <w:r w:rsidRPr="00ED3D37">
        <w:rPr>
          <w:rFonts w:ascii="Times New Roman" w:hAnsi="Times New Roman" w:cs="Times New Roman"/>
          <w:sz w:val="24"/>
          <w:szCs w:val="24"/>
        </w:rPr>
        <w:t xml:space="preserve"> от 24.07.2007 № 221-ФЗ «О кадастровой деятельности»;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Федеральный </w:t>
      </w:r>
      <w:hyperlink r:id="rId13">
        <w:r w:rsidRPr="00ED3D37">
          <w:rPr>
            <w:rStyle w:val="-"/>
            <w:rFonts w:ascii="Times New Roman" w:hAnsi="Times New Roman" w:cs="Times New Roman"/>
            <w:color w:val="000000"/>
            <w:sz w:val="24"/>
            <w:szCs w:val="24"/>
          </w:rPr>
          <w:t>закон</w:t>
        </w:r>
      </w:hyperlink>
      <w:r w:rsidRPr="00ED3D37">
        <w:rPr>
          <w:rFonts w:ascii="Times New Roman" w:hAnsi="Times New Roman" w:cs="Times New Roman"/>
          <w:sz w:val="24"/>
          <w:szCs w:val="24"/>
        </w:rPr>
        <w:t xml:space="preserve"> от 25.10.2001 № 137-ФЗ «О введении в действие Земельного кодекса Российской Федерации»;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Федеральный </w:t>
      </w:r>
      <w:hyperlink r:id="rId14">
        <w:r w:rsidRPr="00ED3D37">
          <w:rPr>
            <w:rStyle w:val="-"/>
            <w:rFonts w:ascii="Times New Roman" w:hAnsi="Times New Roman" w:cs="Times New Roman"/>
            <w:color w:val="000000"/>
            <w:sz w:val="24"/>
            <w:szCs w:val="24"/>
          </w:rPr>
          <w:t>закон</w:t>
        </w:r>
      </w:hyperlink>
      <w:r w:rsidRPr="00ED3D37">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754B6A" w:rsidRPr="00ED3D37" w:rsidRDefault="00747529" w:rsidP="00754B6A">
      <w:pPr>
        <w:pStyle w:val="ConsPlusNormal"/>
        <w:ind w:firstLine="709"/>
        <w:contextualSpacing/>
        <w:jc w:val="both"/>
        <w:rPr>
          <w:rFonts w:ascii="Times New Roman" w:hAnsi="Times New Roman" w:cs="Times New Roman"/>
          <w:sz w:val="24"/>
          <w:szCs w:val="24"/>
        </w:rPr>
      </w:pPr>
      <w:hyperlink r:id="rId15">
        <w:r w:rsidR="00754B6A" w:rsidRPr="00ED3D37">
          <w:rPr>
            <w:rStyle w:val="-"/>
            <w:rFonts w:ascii="Times New Roman" w:hAnsi="Times New Roman" w:cs="Times New Roman"/>
            <w:color w:val="000000"/>
            <w:sz w:val="24"/>
            <w:szCs w:val="24"/>
          </w:rPr>
          <w:t>Постановление</w:t>
        </w:r>
      </w:hyperlink>
      <w:r w:rsidR="00754B6A" w:rsidRPr="00ED3D37">
        <w:rPr>
          <w:rFonts w:ascii="Times New Roman" w:hAnsi="Times New Roman" w:cs="Times New Roman"/>
          <w:sz w:val="24"/>
          <w:szCs w:val="24"/>
        </w:rPr>
        <w:t xml:space="preserve"> Правительства Российской Федерации от 10.07.2018 № 800 «О проведении рекультивации и консервации земель»</w:t>
      </w:r>
      <w:r w:rsidR="00754B6A">
        <w:rPr>
          <w:rFonts w:ascii="Times New Roman" w:hAnsi="Times New Roman" w:cs="Times New Roman"/>
          <w:sz w:val="24"/>
          <w:szCs w:val="24"/>
        </w:rPr>
        <w:t xml:space="preserve"> (далее – Правила)</w:t>
      </w:r>
      <w:r w:rsidR="00754B6A" w:rsidRPr="00ED3D37">
        <w:rPr>
          <w:rFonts w:ascii="Times New Roman" w:hAnsi="Times New Roman" w:cs="Times New Roman"/>
          <w:sz w:val="24"/>
          <w:szCs w:val="24"/>
        </w:rPr>
        <w:t>.</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2.6. Документами, предоставление которых необходимо для получения муниципальной услуги, являются: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1) </w:t>
      </w:r>
      <w:hyperlink w:anchor="P539">
        <w:r w:rsidRPr="00ED3D37">
          <w:rPr>
            <w:rStyle w:val="-"/>
            <w:rFonts w:ascii="Times New Roman" w:hAnsi="Times New Roman" w:cs="Times New Roman"/>
            <w:color w:val="000000"/>
            <w:sz w:val="24"/>
            <w:szCs w:val="24"/>
          </w:rPr>
          <w:t>Заявление</w:t>
        </w:r>
      </w:hyperlink>
      <w:r w:rsidRPr="00ED3D37">
        <w:rPr>
          <w:rFonts w:ascii="Times New Roman" w:hAnsi="Times New Roman" w:cs="Times New Roman"/>
          <w:sz w:val="24"/>
          <w:szCs w:val="24"/>
        </w:rPr>
        <w:t>, составленное по форме согласно приложению 1 к настоящему Регламенту;</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 (Заявителей);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bookmarkStart w:id="2" w:name="P126"/>
      <w:bookmarkEnd w:id="2"/>
      <w:r w:rsidRPr="00ED3D37">
        <w:rPr>
          <w:rFonts w:ascii="Times New Roman" w:hAnsi="Times New Roman" w:cs="Times New Roman"/>
          <w:sz w:val="24"/>
          <w:szCs w:val="24"/>
        </w:rPr>
        <w:lastRenderedPageBreak/>
        <w:t>3) проект рекультивации.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2.7. Для получения муниципальной услуги Заявитель (Заявители) вправе по собственной инициативе предоставить следующие документы:</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выписка из Единого государственного реестра недвижимости об объекте недвижимости (о земельном участке);</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выписка из Единого государственного реестра юридических лиц (далее - ЕГРЮЛ) о юридическом лице, являющемся Заявителем;</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В случае если документы, указанные в настоящем пункте Регламента, не представлены Заявителем (Заявителями), получение указанных документов осуществляется Администрацией посредством межведомственного информационного взаимодействия.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2.8. Основания для отказа в приеме документов отсутствуют.</w:t>
      </w:r>
    </w:p>
    <w:p w:rsidR="00754B6A" w:rsidRPr="00ED3D37" w:rsidRDefault="00754B6A" w:rsidP="00754B6A">
      <w:pPr>
        <w:spacing w:after="0" w:line="240" w:lineRule="auto"/>
        <w:ind w:firstLine="709"/>
        <w:jc w:val="both"/>
        <w:rPr>
          <w:rFonts w:ascii="Times New Roman" w:hAnsi="Times New Roman" w:cs="Times New Roman"/>
          <w:sz w:val="24"/>
          <w:szCs w:val="24"/>
        </w:rPr>
      </w:pPr>
      <w:r w:rsidRPr="00ED3D37">
        <w:rPr>
          <w:rFonts w:ascii="Times New Roman" w:hAnsi="Times New Roman" w:cs="Times New Roman"/>
          <w:sz w:val="24"/>
          <w:szCs w:val="24"/>
        </w:rPr>
        <w:t>Предусмотрены основания для возврата Заявления:</w:t>
      </w:r>
    </w:p>
    <w:p w:rsidR="00754B6A" w:rsidRPr="002F09F0" w:rsidRDefault="00754B6A" w:rsidP="00754B6A">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2F09F0">
        <w:rPr>
          <w:rFonts w:ascii="Times New Roman" w:hAnsi="Times New Roman" w:cs="Times New Roman"/>
          <w:sz w:val="24"/>
          <w:szCs w:val="24"/>
        </w:rPr>
        <w:t>аявление подано в иной уполномоченный орган;</w:t>
      </w:r>
    </w:p>
    <w:p w:rsidR="00754B6A" w:rsidRPr="00ED3D37" w:rsidRDefault="00754B6A" w:rsidP="00754B6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ED3D37">
        <w:rPr>
          <w:rFonts w:ascii="Times New Roman" w:hAnsi="Times New Roman" w:cs="Times New Roman"/>
          <w:sz w:val="24"/>
          <w:szCs w:val="24"/>
        </w:rPr>
        <w:t xml:space="preserve">к Заявлению не приложены документы, предоставляемые в соответствии с </w:t>
      </w:r>
      <w:hyperlink r:id="rId16">
        <w:r w:rsidRPr="00ED3D37">
          <w:rPr>
            <w:rStyle w:val="-"/>
            <w:rFonts w:ascii="Times New Roman" w:hAnsi="Times New Roman" w:cs="Times New Roman"/>
            <w:color w:val="000000"/>
            <w:sz w:val="24"/>
            <w:szCs w:val="24"/>
          </w:rPr>
          <w:t>пунктом 11</w:t>
        </w:r>
      </w:hyperlink>
      <w:r w:rsidRPr="00ED3D37">
        <w:rPr>
          <w:rFonts w:ascii="Times New Roman" w:hAnsi="Times New Roman" w:cs="Times New Roman"/>
          <w:sz w:val="24"/>
          <w:szCs w:val="24"/>
        </w:rPr>
        <w:t xml:space="preserve"> настоящего Регламента, обязанность по предоставлению которых возложена на Заявителя</w:t>
      </w:r>
      <w:bookmarkStart w:id="3" w:name="P141"/>
      <w:bookmarkEnd w:id="3"/>
      <w:r w:rsidRPr="00ED3D37">
        <w:rPr>
          <w:rFonts w:ascii="Times New Roman" w:hAnsi="Times New Roman" w:cs="Times New Roman"/>
          <w:sz w:val="24"/>
          <w:szCs w:val="24"/>
        </w:rPr>
        <w:t>.</w:t>
      </w:r>
    </w:p>
    <w:p w:rsidR="00754B6A" w:rsidRPr="00ED3D37" w:rsidRDefault="00754B6A" w:rsidP="00754B6A">
      <w:pPr>
        <w:spacing w:after="0" w:line="240" w:lineRule="auto"/>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2.9. Основания для приостановления предоставления муниципальной услуги или отказа в предоставлении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Основания для приостановления предоставления муниципальной услуги отсутствуют.</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Основаниями для отказа в предоставлении муниципальной услуги являются следующие случаи:</w:t>
      </w:r>
    </w:p>
    <w:p w:rsidR="00754B6A" w:rsidRPr="0085241B" w:rsidRDefault="00754B6A" w:rsidP="00754B6A">
      <w:pPr>
        <w:spacing w:after="0" w:line="240" w:lineRule="auto"/>
        <w:ind w:firstLine="540"/>
        <w:jc w:val="both"/>
        <w:rPr>
          <w:rFonts w:ascii="Times New Roman" w:eastAsia="Times New Roman" w:hAnsi="Times New Roman" w:cs="Times New Roman"/>
          <w:sz w:val="24"/>
          <w:szCs w:val="24"/>
        </w:rPr>
      </w:pPr>
      <w:r w:rsidRPr="0085241B">
        <w:rPr>
          <w:rFonts w:ascii="Times New Roman" w:eastAsia="Times New Roman" w:hAnsi="Times New Roman" w:cs="Times New Roman"/>
          <w:sz w:val="24"/>
          <w:szCs w:val="24"/>
        </w:rPr>
        <w:t xml:space="preserve">а) мероприятия, предусмотренные проектом рекультивации, не обеспечат соответствие качеств земель требованиям, предусмотренным пунктом 5 Правил; </w:t>
      </w:r>
    </w:p>
    <w:p w:rsidR="00754B6A" w:rsidRPr="0085241B" w:rsidRDefault="00754B6A" w:rsidP="00754B6A">
      <w:pPr>
        <w:spacing w:after="0" w:line="240" w:lineRule="auto"/>
        <w:ind w:firstLine="540"/>
        <w:jc w:val="both"/>
        <w:rPr>
          <w:rFonts w:ascii="Times New Roman" w:eastAsia="Times New Roman" w:hAnsi="Times New Roman" w:cs="Times New Roman"/>
          <w:sz w:val="24"/>
          <w:szCs w:val="24"/>
        </w:rPr>
      </w:pPr>
      <w:r w:rsidRPr="0085241B">
        <w:rPr>
          <w:rFonts w:ascii="Times New Roman" w:eastAsia="Times New Roman" w:hAnsi="Times New Roman" w:cs="Times New Roman"/>
          <w:sz w:val="24"/>
          <w:szCs w:val="24"/>
        </w:rPr>
        <w:t xml:space="preserve">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 </w:t>
      </w:r>
    </w:p>
    <w:p w:rsidR="00754B6A" w:rsidRPr="0085241B" w:rsidRDefault="00754B6A" w:rsidP="00754B6A">
      <w:pPr>
        <w:spacing w:after="0" w:line="240" w:lineRule="auto"/>
        <w:ind w:firstLine="540"/>
        <w:jc w:val="both"/>
        <w:rPr>
          <w:rFonts w:ascii="Times New Roman" w:eastAsia="Times New Roman" w:hAnsi="Times New Roman" w:cs="Times New Roman"/>
          <w:sz w:val="24"/>
          <w:szCs w:val="24"/>
        </w:rPr>
      </w:pPr>
      <w:r w:rsidRPr="0085241B">
        <w:rPr>
          <w:rFonts w:ascii="Times New Roman" w:eastAsia="Times New Roman" w:hAnsi="Times New Roman" w:cs="Times New Roman"/>
          <w:sz w:val="24"/>
          <w:szCs w:val="24"/>
        </w:rPr>
        <w:t xml:space="preserve">в) представлен проект консервации земель в отношении земель, обеспечение соответствия качества которых требованиям, предусмотренным пунктом 5 настоящих Правил, возможно путем рекультивации таких земель в течение 15 лет; </w:t>
      </w:r>
    </w:p>
    <w:p w:rsidR="00754B6A" w:rsidRPr="0085241B" w:rsidRDefault="00754B6A" w:rsidP="00754B6A">
      <w:pPr>
        <w:spacing w:after="0" w:line="240" w:lineRule="auto"/>
        <w:ind w:firstLine="540"/>
        <w:jc w:val="both"/>
        <w:rPr>
          <w:rFonts w:ascii="Times New Roman" w:eastAsia="Times New Roman" w:hAnsi="Times New Roman" w:cs="Times New Roman"/>
          <w:sz w:val="24"/>
          <w:szCs w:val="24"/>
        </w:rPr>
      </w:pPr>
      <w:r w:rsidRPr="0085241B">
        <w:rPr>
          <w:rFonts w:ascii="Times New Roman" w:eastAsia="Times New Roman" w:hAnsi="Times New Roman" w:cs="Times New Roman"/>
          <w:sz w:val="24"/>
          <w:szCs w:val="24"/>
        </w:rPr>
        <w:t xml:space="preserve">г) площадь рекультивируемых,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 </w:t>
      </w:r>
    </w:p>
    <w:p w:rsidR="00754B6A" w:rsidRPr="0085241B" w:rsidRDefault="00754B6A" w:rsidP="00754B6A">
      <w:pPr>
        <w:spacing w:after="0" w:line="240" w:lineRule="auto"/>
        <w:ind w:firstLine="540"/>
        <w:jc w:val="both"/>
        <w:rPr>
          <w:rFonts w:ascii="Times New Roman" w:eastAsia="Times New Roman" w:hAnsi="Times New Roman" w:cs="Times New Roman"/>
          <w:sz w:val="24"/>
          <w:szCs w:val="24"/>
        </w:rPr>
      </w:pPr>
      <w:r w:rsidRPr="0085241B">
        <w:rPr>
          <w:rFonts w:ascii="Times New Roman" w:eastAsia="Times New Roman" w:hAnsi="Times New Roman" w:cs="Times New Roman"/>
          <w:sz w:val="24"/>
          <w:szCs w:val="24"/>
        </w:rPr>
        <w:t xml:space="preserve">д) раздел "Пояснительная записка" проекта рекультивации земель, проекта консервации земель содержит недостоверные сведения о рекультивируемых, консервируемых землях и земельных участках; </w:t>
      </w:r>
    </w:p>
    <w:p w:rsidR="00754B6A" w:rsidRPr="0085241B" w:rsidRDefault="00754B6A" w:rsidP="00754B6A">
      <w:pPr>
        <w:spacing w:after="0" w:line="240" w:lineRule="auto"/>
        <w:ind w:firstLine="540"/>
        <w:jc w:val="both"/>
        <w:rPr>
          <w:rFonts w:ascii="Times New Roman" w:eastAsia="Times New Roman" w:hAnsi="Times New Roman" w:cs="Times New Roman"/>
          <w:sz w:val="24"/>
          <w:szCs w:val="24"/>
        </w:rPr>
      </w:pPr>
      <w:r w:rsidRPr="0085241B">
        <w:rPr>
          <w:rFonts w:ascii="Times New Roman" w:eastAsia="Times New Roman" w:hAnsi="Times New Roman" w:cs="Times New Roman"/>
          <w:sz w:val="24"/>
          <w:szCs w:val="24"/>
        </w:rPr>
        <w:t xml:space="preserve">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 </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2.10. Предоставление муниципальной услуги осуществляется бесплатно.</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2.11. При подаче и получении документов используется система электронной очереди. Один талон электронной очереди соответствует одному заявлению о предоставлении муниципальной услуги.</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Максимальный срок ожидания по электронной очереди при подаче и получении документов составляет 15 минут.</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lastRenderedPageBreak/>
        <w:t>2.12. Срок регистрации Заявления составляет:</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при подаче лично специалисту Администрации – в течение 15 минут;</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при получении посредством почтовой связи или в электронной форме – не позднее окончания рабочего дня, в течение которого Заявление было получено.</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2.13. Показателями доступности и качества муниципальной услуги являются: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показатели качества:</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актуальность размещаемой информации о порядке предоставления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соблюдение срока предоставления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доля обращений за предоставлением муниципальной услуги, в отношении которых осуществлено досудебное обжалование действий Администрации и должностных лиц при предоставлении муниципальной услуги, в общем количестве обращений за услугой;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доля обращений за предоставлением муниципальной услуги, в отношении которых судом принято решение о неправомерности действий Администрации при предоставлении муниципальной услуги, в общем количестве обращений за услугой;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соблюдение сроков регистрации Заявлений на предоставление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показатели доступности: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создание условий для беспрепятственного доступа в помещение Администрации для маломобильных групп населения;</w:t>
      </w:r>
    </w:p>
    <w:p w:rsidR="00754B6A"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возможность получения муниципальной услуги в электронном виде.</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p>
    <w:p w:rsidR="00754B6A" w:rsidRPr="00ED3D37" w:rsidRDefault="00754B6A" w:rsidP="00754B6A">
      <w:pPr>
        <w:pStyle w:val="ConsPlusTitle"/>
        <w:ind w:firstLine="709"/>
        <w:jc w:val="center"/>
        <w:outlineLvl w:val="1"/>
        <w:rPr>
          <w:rFonts w:ascii="Times New Roman" w:hAnsi="Times New Roman" w:cs="Times New Roman"/>
          <w:sz w:val="24"/>
          <w:szCs w:val="24"/>
        </w:rPr>
      </w:pPr>
      <w:r w:rsidRPr="00ED3D37">
        <w:rPr>
          <w:rFonts w:ascii="Times New Roman" w:hAnsi="Times New Roman" w:cs="Times New Roman"/>
          <w:b w:val="0"/>
          <w:sz w:val="24"/>
          <w:szCs w:val="24"/>
        </w:rPr>
        <w:t xml:space="preserve">III. СОСТАВ, ПОСЛЕДОВАТЕЛЬНОСТЬ И СРОКИ </w:t>
      </w:r>
    </w:p>
    <w:p w:rsidR="00754B6A" w:rsidRPr="00ED3D37" w:rsidRDefault="00754B6A" w:rsidP="00754B6A">
      <w:pPr>
        <w:pStyle w:val="ConsPlusTitle"/>
        <w:ind w:firstLine="709"/>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 xml:space="preserve">ВЫПОЛНЕНИЯ АДМИНИСТРАТИВНЫХ ПРОЦЕДУР, </w:t>
      </w:r>
    </w:p>
    <w:p w:rsidR="00754B6A" w:rsidRPr="00ED3D37" w:rsidRDefault="00754B6A" w:rsidP="00754B6A">
      <w:pPr>
        <w:pStyle w:val="ConsPlusTitle"/>
        <w:ind w:firstLine="709"/>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 xml:space="preserve">ТРЕБОВАНИЯ К ПОРЯДКУ ИХ ВЫПОЛНЕНИЯ, В ТОМ ЧИСЛЕ ОСОБЕННОСТИ ВЫПОЛНЕНИЯ АДМИНИСТРАТИВНЫХ </w:t>
      </w:r>
    </w:p>
    <w:p w:rsidR="00754B6A" w:rsidRPr="00ED3D37" w:rsidRDefault="00754B6A" w:rsidP="00754B6A">
      <w:pPr>
        <w:pStyle w:val="ConsPlusTitle"/>
        <w:ind w:firstLine="709"/>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ПРОЦЕДУР В ЭЛЕКТРОННОЙ ФОРМЕ</w:t>
      </w:r>
    </w:p>
    <w:p w:rsidR="00754B6A" w:rsidRPr="00ED3D37" w:rsidRDefault="00754B6A" w:rsidP="00754B6A">
      <w:pPr>
        <w:pStyle w:val="ConsPlusTitle"/>
        <w:ind w:firstLine="709"/>
        <w:jc w:val="center"/>
        <w:rPr>
          <w:rFonts w:ascii="Times New Roman" w:hAnsi="Times New Roman" w:cs="Times New Roman"/>
          <w:sz w:val="24"/>
          <w:szCs w:val="24"/>
        </w:rPr>
      </w:pP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3.1. Последовательность административных процедур при предоставлении муниципальной услуги представлена на </w:t>
      </w:r>
      <w:hyperlink w:anchor="P448">
        <w:r w:rsidRPr="00ED3D37">
          <w:rPr>
            <w:rStyle w:val="-"/>
            <w:rFonts w:ascii="Times New Roman" w:hAnsi="Times New Roman" w:cs="Times New Roman"/>
            <w:color w:val="000000"/>
            <w:sz w:val="24"/>
            <w:szCs w:val="24"/>
          </w:rPr>
          <w:t>блок-схеме</w:t>
        </w:r>
      </w:hyperlink>
      <w:r w:rsidRPr="00ED3D37">
        <w:rPr>
          <w:rFonts w:ascii="Times New Roman" w:hAnsi="Times New Roman" w:cs="Times New Roman"/>
          <w:sz w:val="24"/>
          <w:szCs w:val="24"/>
        </w:rPr>
        <w:t xml:space="preserve"> согласно приложению 2 к настоящему Регламенту и включает в себя следующие административные процедуры:</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прием и регистрация Заявления;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рассмотрение Заявления и приложенных к нему документов;</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подготовка и подписание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направление или выдача Заявителю (Заявителям)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3.2. Прием и регистрация Заявления: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основанием для начала административной процедуры является поступление Заявления в Администрацию.</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Подача Заявления с документами в электронной форме осуществляется: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на странице услуги на региональном портале государственных и муниципальных услуг;</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на официальном сайте Администрации муниципального образования </w:t>
      </w:r>
      <w:r>
        <w:rPr>
          <w:rFonts w:ascii="Times New Roman" w:hAnsi="Times New Roman" w:cs="Times New Roman"/>
          <w:b/>
          <w:bCs/>
          <w:sz w:val="24"/>
          <w:szCs w:val="24"/>
        </w:rPr>
        <w:t>«</w:t>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t>»</w:t>
      </w:r>
      <w:r w:rsidRPr="00ED3D37">
        <w:rPr>
          <w:rFonts w:ascii="Times New Roman" w:hAnsi="Times New Roman" w:cs="Times New Roman"/>
          <w:sz w:val="24"/>
          <w:szCs w:val="24"/>
        </w:rPr>
        <w:t>.</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Поданные в электронной форме Заявление и документы должны быть заверены электронной подписью в соответствии с </w:t>
      </w:r>
      <w:hyperlink r:id="rId17">
        <w:r w:rsidRPr="00ED3D37">
          <w:rPr>
            <w:rStyle w:val="-"/>
            <w:rFonts w:ascii="Times New Roman" w:hAnsi="Times New Roman" w:cs="Times New Roman"/>
            <w:color w:val="000000"/>
            <w:sz w:val="24"/>
            <w:szCs w:val="24"/>
          </w:rPr>
          <w:t>Постановлением</w:t>
        </w:r>
      </w:hyperlink>
      <w:r w:rsidRPr="00ED3D37">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ответственным исполнителем за совершение административной процедуры по приему и регистрации Заявления является специалист Администрации (далее также – ответственный исполнитель);</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 ответственный исполнитель осуществляет:</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lastRenderedPageBreak/>
        <w:t>прием и регистрацию Заявления с присвоением входящего номера в день его поступления;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выдачу Заявителю (Заявителям) копии зарегистрированного Заявления, заверенной подписью ответственного исполнителя и оригинала документа, подтверждающего полномочия представителя Заявителя (Заявителей) (если такой документ представлен Заявителем (Заявителями) в подлиннике в качестве приложения к Заявлению);</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4) в случае подачи Заявления в электронной форме на официальном сайте администрации в «Личный кабинет» Заявителя направляется информация о регистрационном номере, дате регистрации Заявления и сроке предоставления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5) результатом исполнения административной процедуры является регистрация поступившего в Администрацию Заявления;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6) максимальный срок выполнения административной процедуры составляет один рабочий день.</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3.3. Рассмотрение Заявления и приложенных к нему документов:</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основанием для начала административной процедуры является регистрация Заявления и приложенных к нему документов;</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ответственным исполнителем за совершение административной процедуры по рассмотрению Заявления и приложенных к нему документов является специалист Администрации (далее также – ответственный исполнитель);</w:t>
      </w:r>
    </w:p>
    <w:p w:rsidR="00754B6A" w:rsidRPr="00ED3D37" w:rsidRDefault="00754B6A" w:rsidP="00754B6A">
      <w:pPr>
        <w:spacing w:after="0" w:line="240" w:lineRule="auto"/>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 ответственный исполнитель устанавливает наличие документов, указанных в пунктах 11, 12  настоящего Регламента;</w:t>
      </w:r>
    </w:p>
    <w:p w:rsidR="00754B6A" w:rsidRPr="00ED3D37" w:rsidRDefault="00754B6A" w:rsidP="00754B6A">
      <w:pPr>
        <w:spacing w:after="0" w:line="240" w:lineRule="auto"/>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4) в случае если Заявление подано в иной уполномоченный орган или к Заявлению не приложены документы, предоставляемые в соответствии с </w:t>
      </w:r>
      <w:hyperlink r:id="rId18">
        <w:r w:rsidRPr="00ED3D37">
          <w:rPr>
            <w:rStyle w:val="-"/>
            <w:rFonts w:ascii="Times New Roman" w:hAnsi="Times New Roman" w:cs="Times New Roman"/>
            <w:color w:val="000000"/>
            <w:sz w:val="24"/>
            <w:szCs w:val="24"/>
          </w:rPr>
          <w:t>пунктом 11</w:t>
        </w:r>
      </w:hyperlink>
      <w:r w:rsidRPr="00ED3D37">
        <w:rPr>
          <w:rFonts w:ascii="Times New Roman" w:hAnsi="Times New Roman" w:cs="Times New Roman"/>
          <w:sz w:val="24"/>
          <w:szCs w:val="24"/>
        </w:rPr>
        <w:t xml:space="preserve"> настоящего Регламента, ответственный исполнитель в течение трех рабочих дней с даты поступления Заявления подготавливает письмо о возврате Заявления Заявителю с указанием причин возврата.</w:t>
      </w:r>
    </w:p>
    <w:p w:rsidR="00754B6A" w:rsidRPr="00ED3D37" w:rsidRDefault="00754B6A" w:rsidP="00754B6A">
      <w:pPr>
        <w:spacing w:before="280" w:after="0" w:line="240" w:lineRule="auto"/>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5) в случае отсутствия оснований для возврата Заявления ответственный исполнитель:</w:t>
      </w:r>
    </w:p>
    <w:p w:rsidR="00754B6A" w:rsidRPr="00ED3D37" w:rsidRDefault="00754B6A" w:rsidP="00754B6A">
      <w:pPr>
        <w:spacing w:after="0" w:line="240" w:lineRule="auto"/>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 xml:space="preserve">в порядке межведомственного информационного взаимодействия запрашивает документы, предусмотренные </w:t>
      </w:r>
      <w:hyperlink r:id="rId19">
        <w:r w:rsidRPr="00ED3D37">
          <w:rPr>
            <w:rStyle w:val="-"/>
            <w:rFonts w:ascii="Times New Roman" w:hAnsi="Times New Roman" w:cs="Times New Roman"/>
            <w:color w:val="000000"/>
            <w:sz w:val="24"/>
            <w:szCs w:val="24"/>
          </w:rPr>
          <w:t>пунктом 12</w:t>
        </w:r>
      </w:hyperlink>
      <w:r w:rsidRPr="00ED3D37">
        <w:rPr>
          <w:rFonts w:ascii="Times New Roman" w:hAnsi="Times New Roman" w:cs="Times New Roman"/>
          <w:sz w:val="24"/>
          <w:szCs w:val="24"/>
        </w:rPr>
        <w:t xml:space="preserve"> настоящего Регламента;</w:t>
      </w:r>
    </w:p>
    <w:p w:rsidR="00754B6A" w:rsidRPr="00ED3D37" w:rsidRDefault="00754B6A" w:rsidP="00754B6A">
      <w:pPr>
        <w:spacing w:after="0" w:line="240" w:lineRule="auto"/>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6) результатом выполнения административной процедуры является:</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направление Заявителю письма о возврате Заявления при наличии оснований для возврата;</w:t>
      </w: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формирование необходимого пакета документов для предоставления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7) максимальный срок выполнения административной процедуры составляет девять рабочих дней.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3.4. Подготовка и подписание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ответственный исполнитель в течение шести рабочих дней: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осуществляет подготовку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В дальнейшем ответственный исполнитель передает уведомление о согласовании проекта рекультивации или об отказе в таком согласовании главе муниципального образования</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u w:val="single"/>
        </w:rPr>
        <w:softHyphen/>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t>»</w:t>
      </w:r>
      <w:r w:rsidRPr="00ED3D37">
        <w:rPr>
          <w:rFonts w:ascii="Times New Roman" w:hAnsi="Times New Roman" w:cs="Times New Roman"/>
          <w:sz w:val="24"/>
          <w:szCs w:val="24"/>
        </w:rPr>
        <w:t>, который подписывает его в течение одного рабочего дня.</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 результатом выполнения административной процедуры является подписание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4) максимальный срок выполнения административной процедуры составляет восемь рабочих дней.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lastRenderedPageBreak/>
        <w:t>3.5. Направление или выдача Заявителю (Заявителям)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1) основанием для начала административной процедуры является подписание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ответственным исполнителем за совершение административной процедуры является специалист Администрации;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2) специалист Администрации в соответствии со способом получения документов, указанным в Заявлении, осуществляет одно из следующих действий: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осуществляет регистрацию в системе электронного документооборота администрации с присвоением регистрационного номера письма о согласовании проекта рекультивации или об отказе в таком согласовании и в течение одного рабочего дня направляет его Заявителю (Заявителям) способом, указанным в Заявлении;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3) результатом выполнения административной процедуры является направление Заявителю (Заявителям) следующих писем: уведомления о согласовании проекта рекультивации или об отказе в таком согласовании;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4) максимальный срок выполнения административной процедуры составляет два рабочих дня.</w:t>
      </w:r>
    </w:p>
    <w:p w:rsidR="00754B6A" w:rsidRPr="00ED3D37" w:rsidRDefault="00754B6A" w:rsidP="00754B6A">
      <w:pPr>
        <w:pStyle w:val="ConsPlusNormal"/>
        <w:ind w:firstLine="709"/>
        <w:contextualSpacing/>
        <w:jc w:val="both"/>
        <w:rPr>
          <w:rFonts w:ascii="Times New Roman" w:hAnsi="Times New Roman" w:cs="Times New Roman"/>
          <w:sz w:val="24"/>
          <w:szCs w:val="24"/>
        </w:rPr>
      </w:pPr>
    </w:p>
    <w:p w:rsidR="00754B6A" w:rsidRPr="00ED3D37" w:rsidRDefault="00754B6A" w:rsidP="00754B6A">
      <w:pPr>
        <w:pStyle w:val="ConsPlusTitle"/>
        <w:ind w:firstLine="709"/>
        <w:contextualSpacing/>
        <w:jc w:val="center"/>
        <w:outlineLvl w:val="1"/>
        <w:rPr>
          <w:rFonts w:ascii="Times New Roman" w:hAnsi="Times New Roman" w:cs="Times New Roman"/>
          <w:sz w:val="24"/>
          <w:szCs w:val="24"/>
        </w:rPr>
      </w:pPr>
      <w:r w:rsidRPr="00ED3D37">
        <w:rPr>
          <w:rFonts w:ascii="Times New Roman" w:hAnsi="Times New Roman" w:cs="Times New Roman"/>
          <w:b w:val="0"/>
          <w:sz w:val="24"/>
          <w:szCs w:val="24"/>
        </w:rPr>
        <w:t>IV. ФОРМЫ КОНТРОЛЯ ЗА ИСПОЛНЕНИЕМ РЕГЛАМЕНТА</w:t>
      </w:r>
    </w:p>
    <w:p w:rsidR="00754B6A" w:rsidRPr="00ED3D37" w:rsidRDefault="00754B6A" w:rsidP="00754B6A">
      <w:pPr>
        <w:pStyle w:val="ConsPlusNormal"/>
        <w:ind w:firstLine="709"/>
        <w:contextualSpacing/>
        <w:jc w:val="center"/>
        <w:rPr>
          <w:rFonts w:ascii="Times New Roman" w:hAnsi="Times New Roman" w:cs="Times New Roman"/>
          <w:sz w:val="24"/>
          <w:szCs w:val="24"/>
        </w:rPr>
      </w:pPr>
    </w:p>
    <w:p w:rsidR="00754B6A" w:rsidRPr="00ED3D37" w:rsidRDefault="00754B6A" w:rsidP="00754B6A">
      <w:pPr>
        <w:pStyle w:val="ConsPlusNormal"/>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4.1. Текущий контроль за исполнением административных процедур, установленных настоящим Регламентом, осуществляет глава муниципального образования</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u w:val="single"/>
        </w:rPr>
        <w:softHyphen/>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t>»</w:t>
      </w:r>
      <w:r w:rsidRPr="00ED3D37">
        <w:rPr>
          <w:rFonts w:ascii="Times New Roman" w:hAnsi="Times New Roman" w:cs="Times New Roman"/>
          <w:sz w:val="24"/>
          <w:szCs w:val="24"/>
        </w:rPr>
        <w:t>.</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4.2.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r w:rsidRPr="00ED3D37">
        <w:rPr>
          <w:rFonts w:ascii="Times New Roman" w:hAnsi="Times New Roman" w:cs="Times New Roman"/>
          <w:sz w:val="24"/>
          <w:szCs w:val="24"/>
        </w:rPr>
        <w:t>4.3. 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Администрацию индивидуальных либо коллективных обращений.</w:t>
      </w:r>
    </w:p>
    <w:p w:rsidR="00754B6A" w:rsidRPr="00ED3D37" w:rsidRDefault="00754B6A" w:rsidP="00754B6A">
      <w:pPr>
        <w:pStyle w:val="ConsPlusNormal"/>
        <w:spacing w:before="220"/>
        <w:ind w:firstLine="709"/>
        <w:contextualSpacing/>
        <w:jc w:val="both"/>
        <w:rPr>
          <w:rFonts w:ascii="Times New Roman" w:hAnsi="Times New Roman" w:cs="Times New Roman"/>
          <w:sz w:val="24"/>
          <w:szCs w:val="24"/>
        </w:rPr>
      </w:pPr>
    </w:p>
    <w:p w:rsidR="00754B6A" w:rsidRPr="00ED3D37" w:rsidRDefault="00754B6A" w:rsidP="00754B6A">
      <w:pPr>
        <w:pStyle w:val="ConsPlusTitle"/>
        <w:ind w:firstLine="709"/>
        <w:contextualSpacing/>
        <w:jc w:val="center"/>
        <w:outlineLvl w:val="1"/>
        <w:rPr>
          <w:rFonts w:ascii="Times New Roman" w:hAnsi="Times New Roman" w:cs="Times New Roman"/>
          <w:b w:val="0"/>
          <w:sz w:val="24"/>
          <w:szCs w:val="24"/>
        </w:rPr>
      </w:pPr>
    </w:p>
    <w:p w:rsidR="00754B6A" w:rsidRPr="00ED3D37" w:rsidRDefault="00754B6A" w:rsidP="00754B6A">
      <w:pPr>
        <w:pStyle w:val="ConsPlusTitle"/>
        <w:ind w:firstLine="709"/>
        <w:contextualSpacing/>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 xml:space="preserve">V. ДОСУДЕБНЫЙ (ВНЕСУДЕБНЫЙ) ПОРЯДОК </w:t>
      </w:r>
    </w:p>
    <w:p w:rsidR="00754B6A" w:rsidRPr="00ED3D37" w:rsidRDefault="00754B6A" w:rsidP="00754B6A">
      <w:pPr>
        <w:pStyle w:val="ConsPlusTitle"/>
        <w:ind w:firstLine="709"/>
        <w:contextualSpacing/>
        <w:jc w:val="center"/>
        <w:outlineLvl w:val="1"/>
        <w:rPr>
          <w:rFonts w:ascii="Times New Roman" w:hAnsi="Times New Roman" w:cs="Times New Roman"/>
          <w:b w:val="0"/>
          <w:sz w:val="24"/>
          <w:szCs w:val="24"/>
        </w:rPr>
      </w:pPr>
      <w:r w:rsidRPr="00ED3D37">
        <w:rPr>
          <w:rFonts w:ascii="Times New Roman" w:hAnsi="Times New Roman" w:cs="Times New Roman"/>
          <w:b w:val="0"/>
          <w:sz w:val="24"/>
          <w:szCs w:val="24"/>
        </w:rPr>
        <w:t xml:space="preserve">ОБЖАЛОВАНИЯ РЕШЕНИЙ И ДЕЙСТВИЙ (БЕЗДЕЙСТВИЯ) ОРГАНА, ПРЕДОСТАВЛЯЮЩЕГО МУНИЦИПАЛЬНУЮ УСЛУГУ, </w:t>
      </w:r>
    </w:p>
    <w:p w:rsidR="00754B6A" w:rsidRPr="00ED3D37" w:rsidRDefault="00754B6A" w:rsidP="00754B6A">
      <w:pPr>
        <w:pStyle w:val="ConsPlusTitle"/>
        <w:ind w:firstLine="709"/>
        <w:contextualSpacing/>
        <w:jc w:val="center"/>
        <w:rPr>
          <w:rFonts w:ascii="Times New Roman" w:hAnsi="Times New Roman" w:cs="Times New Roman"/>
          <w:b w:val="0"/>
          <w:sz w:val="24"/>
          <w:szCs w:val="24"/>
        </w:rPr>
      </w:pPr>
      <w:r w:rsidRPr="00ED3D37">
        <w:rPr>
          <w:rFonts w:ascii="Times New Roman" w:hAnsi="Times New Roman" w:cs="Times New Roman"/>
          <w:b w:val="0"/>
          <w:sz w:val="24"/>
          <w:szCs w:val="24"/>
        </w:rPr>
        <w:t>ДОЛЖНОСТНЫХ ЛИЦ, МУНИЦИПАЛЬНЫХ СЛУЖАЩИХ, РАБОТНИКОВ</w:t>
      </w:r>
    </w:p>
    <w:p w:rsidR="00754B6A" w:rsidRPr="00ED3D37" w:rsidRDefault="00754B6A" w:rsidP="00754B6A">
      <w:pPr>
        <w:pStyle w:val="ConsPlusNormal"/>
        <w:ind w:firstLine="709"/>
        <w:contextualSpacing/>
        <w:jc w:val="center"/>
        <w:rPr>
          <w:rFonts w:ascii="Times New Roman" w:hAnsi="Times New Roman" w:cs="Times New Roman"/>
          <w:sz w:val="24"/>
          <w:szCs w:val="24"/>
        </w:rPr>
      </w:pP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 Действия (бездействие) должностных лиц и решения, принятые при оказании муниципальной услуги, могут быть обжалованы заявителем в досудебном (внесудебном) порядке.</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5.2. Основанием для начала процедуры досудебного (внесудебного) обжалования является жалоба заявителя на действия (бездействие) должностных лиц, предоставляющих муниципальную  услугу, и решения, принятые в процессе оказания муниципальной услуги.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5.3. Жалоба подается в письменной форме на бумажном носителе, в том числе при личном приеме заявителя, или в электронной форме в администрацию муниципального образования «</w:t>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rsidRPr="00284627">
        <w:rPr>
          <w:rFonts w:ascii="Times New Roman" w:hAnsi="Times New Roman" w:cs="Times New Roman"/>
          <w:sz w:val="24"/>
          <w:szCs w:val="24"/>
        </w:rPr>
        <w:t>».</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5.4. Жалоба может быть направлена:</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 xml:space="preserve">по почте по адресу: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368617, Республика Дагестан, Дербентский район, с.Рубас, ул.Центральная 8А</w:t>
      </w:r>
      <w:r w:rsidRPr="00284627">
        <w:rPr>
          <w:rFonts w:ascii="Times New Roman" w:hAnsi="Times New Roman" w:cs="Times New Roman"/>
          <w:sz w:val="24"/>
          <w:szCs w:val="24"/>
        </w:rPr>
        <w:t>;</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 xml:space="preserve">с использованием информационно-телекоммуникационной сети "Интернет" - адрес электронной почты: </w:t>
      </w:r>
      <w:r>
        <w:rPr>
          <w:rFonts w:ascii="Times New Roman" w:hAnsi="Times New Roman" w:cs="Times New Roman"/>
          <w:sz w:val="24"/>
          <w:szCs w:val="24"/>
          <w:lang w:val="en-US"/>
        </w:rPr>
        <w:t>gbayrambegov</w:t>
      </w:r>
      <w:r w:rsidRPr="00453336">
        <w:rPr>
          <w:rFonts w:ascii="Times New Roman" w:hAnsi="Times New Roman" w:cs="Times New Roman"/>
          <w:sz w:val="24"/>
          <w:szCs w:val="24"/>
        </w:rPr>
        <w:t>@</w:t>
      </w:r>
      <w:r>
        <w:rPr>
          <w:rFonts w:ascii="Times New Roman" w:hAnsi="Times New Roman" w:cs="Times New Roman"/>
          <w:sz w:val="24"/>
          <w:szCs w:val="24"/>
          <w:lang w:val="en-US"/>
        </w:rPr>
        <w:t>mail</w:t>
      </w:r>
      <w:r w:rsidRPr="00453336">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 xml:space="preserve">Обжалование заявителями решений, действий (бездействия) должностных лиц администрации не лишает их права на обжалование указанных решений, действий (бездействия) в судебном порядке в сроки, установленные процессуальным </w:t>
      </w:r>
      <w:r w:rsidRPr="00284627">
        <w:rPr>
          <w:rFonts w:ascii="Times New Roman" w:hAnsi="Times New Roman" w:cs="Times New Roman"/>
          <w:sz w:val="24"/>
          <w:szCs w:val="24"/>
        </w:rPr>
        <w:lastRenderedPageBreak/>
        <w:t>законодательством Российской Федерации.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5.5. Заявители могут обратиться с жалобой на действия (бездействие) и решения, принятые при оказании муниципальной  услуги, в том числе в случаях:</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1) нарушение срока регистрации запроса о предоставлении муниципальной услуги;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2) нарушение срока предоставления муниципальной  услуги;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4) отказа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  для предоставления муниципальной  услуги;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710EC8">
          <w:rPr>
            <w:rFonts w:ascii="Times New Roman" w:hAnsi="Times New Roman" w:cs="Times New Roman"/>
            <w:sz w:val="24"/>
            <w:szCs w:val="24"/>
          </w:rPr>
          <w:t>пунктом 4 части 1 статьи 7</w:t>
        </w:r>
      </w:hyperlink>
      <w:r w:rsidRPr="00284627">
        <w:rPr>
          <w:rFonts w:ascii="Times New Roman" w:hAnsi="Times New Roman" w:cs="Times New Roman"/>
          <w:sz w:val="24"/>
          <w:szCs w:val="24"/>
        </w:rPr>
        <w:t xml:space="preserve"> настоящего Федерального закона.</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5.6. Жалоба заявителя должна содержать:</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w:t>
      </w:r>
      <w:r w:rsidRPr="00710EC8">
        <w:rPr>
          <w:rFonts w:ascii="Times New Roman" w:hAnsi="Times New Roman" w:cs="Times New Roman"/>
          <w:sz w:val="24"/>
          <w:szCs w:val="24"/>
        </w:rPr>
        <w:lastRenderedPageBreak/>
        <w:t>либо муниципального служащего. Заявителем могут быть представлены документы (при наличии), подтверждающие доводы заявителя, либо их копии.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5.7. Жалоба подписывается гражданином либо его уполномоченным представителем, к жалобе указанного уполномоченного представителя прилагается документ, подтверждающий полномочия лица, подписавшего жалобу, указывается дата подачи жалобы. В качестве документа, подтверждающего полномочия на осуществление действий от имени заявителя, может быть представлена:</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 xml:space="preserve">а) оформленная в соответствии с </w:t>
      </w:r>
      <w:hyperlink r:id="rId21" w:history="1">
        <w:r w:rsidRPr="00710EC8">
          <w:rPr>
            <w:rFonts w:ascii="Times New Roman" w:hAnsi="Times New Roman" w:cs="Times New Roman"/>
            <w:sz w:val="24"/>
            <w:szCs w:val="24"/>
          </w:rPr>
          <w:t>законодательством</w:t>
        </w:r>
      </w:hyperlink>
      <w:r w:rsidRPr="00710EC8">
        <w:rPr>
          <w:rFonts w:ascii="Times New Roman" w:hAnsi="Times New Roman" w:cs="Times New Roman"/>
          <w:sz w:val="24"/>
          <w:szCs w:val="24"/>
        </w:rPr>
        <w:t xml:space="preserve"> Российской Федерации доверенность (для физических лиц);</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5.8.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администрацией,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5.9. По результатам рассмотрения жалобы принимается одно из следующих решений:</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2) в удовлетворении жалобы отказывается.</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Указанное решение принимается в форме акта.</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 xml:space="preserve">5.10. Не позднее дня, следующего за днем принятия решения, указанного в </w:t>
      </w:r>
      <w:hyperlink r:id="rId22" w:history="1">
        <w:r w:rsidRPr="00710EC8">
          <w:rPr>
            <w:rFonts w:ascii="Times New Roman" w:hAnsi="Times New Roman" w:cs="Times New Roman"/>
            <w:sz w:val="24"/>
            <w:szCs w:val="24"/>
          </w:rPr>
          <w:t>п.5.9</w:t>
        </w:r>
      </w:hyperlink>
      <w:r w:rsidRPr="00710EC8">
        <w:rPr>
          <w:rFonts w:ascii="Times New Roman" w:hAnsi="Times New Roman" w:cs="Times New Roman"/>
          <w:sz w:val="24"/>
          <w:szCs w:val="24"/>
        </w:rPr>
        <w:t xml:space="preserve"> раздела5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5.11. В ответе по результатам рассмотрения жалобы указываются:</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в) фамилия, имя, отчество (при наличии) или наименование заявителя;</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г) основания для принятия решения по жалобе;</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д) принятое по жалобе решение;</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 xml:space="preserve">е) в случае, если жалоба подлежит удовлетворению, дается информация о действиях, осуществляемых администрацией в целях незамедлительного устранения </w:t>
      </w:r>
      <w:r w:rsidRPr="00710EC8">
        <w:rPr>
          <w:rFonts w:ascii="Times New Roman" w:hAnsi="Times New Roman" w:cs="Times New Roman"/>
          <w:sz w:val="24"/>
          <w:szCs w:val="24"/>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ж) в случае, если жалоба не подлежит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710EC8">
        <w:rPr>
          <w:rFonts w:ascii="Times New Roman" w:hAnsi="Times New Roman" w:cs="Times New Roman"/>
          <w:sz w:val="24"/>
          <w:szCs w:val="24"/>
        </w:rPr>
        <w:t>5.12.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5.13. Исчерпывающий перечень случаев, в которых ответ на жалобу не дается:</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5.14. Заявитель вправе обжаловать решение по жалобе в судебном порядке в сроки, установленные процессуальным законодательством Российской Федерации.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5.15. Основаниями принятия решения об отказе в удовлетворении жалобы являются не подтверждение доводов, содержащихся в жалобе, а также установление факта соответствия состава, последовательности и сроков выполнения административных процедур (действий) требованиям к их выполнению, утвержденным настоящим административным регламентом.</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5.16. Уполномоченный на рассмотрение жалобы орган, предоставляющий муниципальную услугу вправе оставить жалобу без ответа в следующих случаях:</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5.17. Уполномоченный на рассмотрение жалобы орган, предоставляющий муниципальную услугу, сообщает заявителю об оставлении жалобы без ответа в течение 3 рабочих дней со дня регистрации жалобы.</w:t>
      </w:r>
    </w:p>
    <w:p w:rsidR="00754B6A" w:rsidRPr="00284627"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5.18.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жалобы, незамедлительно направляет соответствующие материалы в органы прокуратуры.</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r w:rsidRPr="00284627">
        <w:rPr>
          <w:rFonts w:ascii="Times New Roman" w:hAnsi="Times New Roman" w:cs="Times New Roman"/>
          <w:sz w:val="24"/>
          <w:szCs w:val="24"/>
        </w:rPr>
        <w:t>5.19. Информация о рассмотрении жалобы сообщается заявителю должностными лицами администрации при личном контакте, с использованием информационно-телекоммуникационной сети "Интернет", почтовой, телефонной, факсимильной связи, посредством электронной почты.</w:t>
      </w:r>
    </w:p>
    <w:p w:rsidR="00754B6A" w:rsidRPr="00710EC8" w:rsidRDefault="00754B6A" w:rsidP="00754B6A">
      <w:pPr>
        <w:pStyle w:val="ConsPlusNormal"/>
        <w:spacing w:before="220"/>
        <w:ind w:firstLine="709"/>
        <w:contextualSpacing/>
        <w:jc w:val="both"/>
        <w:rPr>
          <w:rFonts w:ascii="Times New Roman" w:hAnsi="Times New Roman" w:cs="Times New Roman"/>
          <w:sz w:val="24"/>
          <w:szCs w:val="24"/>
        </w:rPr>
      </w:pPr>
    </w:p>
    <w:p w:rsidR="00754B6A" w:rsidRPr="00ED3D37" w:rsidRDefault="00754B6A" w:rsidP="00754B6A">
      <w:pPr>
        <w:pStyle w:val="ConsPlusNormal"/>
        <w:ind w:firstLine="709"/>
        <w:jc w:val="right"/>
        <w:rPr>
          <w:rFonts w:ascii="Times New Roman" w:hAnsi="Times New Roman" w:cs="Times New Roman"/>
          <w:sz w:val="24"/>
          <w:szCs w:val="24"/>
        </w:rPr>
      </w:pPr>
    </w:p>
    <w:p w:rsidR="00754B6A" w:rsidRPr="00ED3D37" w:rsidRDefault="00754B6A" w:rsidP="00754B6A">
      <w:pPr>
        <w:pStyle w:val="ConsPlusNormal"/>
        <w:rPr>
          <w:rFonts w:ascii="Times New Roman" w:hAnsi="Times New Roman" w:cs="Times New Roman"/>
          <w:sz w:val="24"/>
          <w:szCs w:val="24"/>
        </w:rPr>
      </w:pPr>
    </w:p>
    <w:p w:rsidR="00754B6A" w:rsidRPr="00ED3D37" w:rsidRDefault="00754B6A" w:rsidP="00754B6A">
      <w:pPr>
        <w:pStyle w:val="ConsPlusNormal"/>
        <w:ind w:firstLine="709"/>
        <w:jc w:val="right"/>
        <w:rPr>
          <w:rFonts w:ascii="Times New Roman" w:hAnsi="Times New Roman" w:cs="Times New Roman"/>
          <w:sz w:val="24"/>
          <w:szCs w:val="24"/>
        </w:rPr>
      </w:pPr>
    </w:p>
    <w:p w:rsidR="00754B6A" w:rsidRDefault="00754B6A" w:rsidP="00754B6A">
      <w:pPr>
        <w:pStyle w:val="ConsPlusNormal"/>
        <w:jc w:val="right"/>
        <w:rPr>
          <w:rFonts w:ascii="Times New Roman" w:hAnsi="Times New Roman" w:cs="Times New Roman"/>
          <w:sz w:val="24"/>
          <w:szCs w:val="24"/>
        </w:rPr>
      </w:pPr>
    </w:p>
    <w:p w:rsidR="00754B6A" w:rsidRDefault="00754B6A" w:rsidP="00754B6A">
      <w:pPr>
        <w:pStyle w:val="ConsPlusNormal"/>
        <w:jc w:val="right"/>
        <w:rPr>
          <w:rFonts w:ascii="Times New Roman" w:hAnsi="Times New Roman" w:cs="Times New Roman"/>
          <w:sz w:val="24"/>
          <w:szCs w:val="24"/>
        </w:rPr>
      </w:pPr>
    </w:p>
    <w:p w:rsidR="00754B6A" w:rsidRDefault="00754B6A" w:rsidP="00754B6A">
      <w:pPr>
        <w:pStyle w:val="ConsPlusNormal"/>
        <w:jc w:val="right"/>
        <w:rPr>
          <w:rFonts w:ascii="Times New Roman" w:hAnsi="Times New Roman" w:cs="Times New Roman"/>
          <w:sz w:val="24"/>
          <w:szCs w:val="24"/>
        </w:rPr>
      </w:pPr>
    </w:p>
    <w:p w:rsidR="00754B6A" w:rsidRPr="00ED3D37" w:rsidRDefault="00754B6A" w:rsidP="00754B6A">
      <w:pPr>
        <w:pStyle w:val="ConsPlusNormal"/>
        <w:jc w:val="right"/>
        <w:rPr>
          <w:rFonts w:ascii="Times New Roman" w:hAnsi="Times New Roman" w:cs="Times New Roman"/>
          <w:sz w:val="24"/>
          <w:szCs w:val="24"/>
        </w:rPr>
      </w:pPr>
    </w:p>
    <w:p w:rsidR="00754B6A" w:rsidRPr="00ED3D37" w:rsidRDefault="00754B6A" w:rsidP="00754B6A">
      <w:pPr>
        <w:spacing w:after="0" w:line="192" w:lineRule="auto"/>
        <w:jc w:val="both"/>
        <w:rPr>
          <w:rFonts w:ascii="Times New Roman" w:eastAsia="Times New Roman" w:hAnsi="Times New Roman" w:cs="Times New Roman"/>
          <w:sz w:val="24"/>
          <w:szCs w:val="24"/>
        </w:rPr>
      </w:pPr>
    </w:p>
    <w:p w:rsidR="00754B6A" w:rsidRPr="00ED3D37" w:rsidRDefault="00754B6A" w:rsidP="00754B6A">
      <w:pPr>
        <w:spacing w:after="0" w:line="192" w:lineRule="auto"/>
        <w:ind w:firstLine="4820"/>
        <w:jc w:val="both"/>
        <w:rPr>
          <w:rFonts w:ascii="Times New Roman" w:eastAsia="Times New Roman" w:hAnsi="Times New Roman" w:cs="Times New Roman"/>
          <w:sz w:val="24"/>
          <w:szCs w:val="24"/>
        </w:rPr>
      </w:pPr>
    </w:p>
    <w:p w:rsidR="00754B6A" w:rsidRPr="00ED3D37" w:rsidRDefault="00754B6A" w:rsidP="00754B6A">
      <w:pPr>
        <w:spacing w:after="0" w:line="192" w:lineRule="auto"/>
        <w:ind w:firstLine="4820"/>
        <w:jc w:val="both"/>
        <w:rPr>
          <w:rFonts w:ascii="Times New Roman" w:eastAsia="Times New Roman" w:hAnsi="Times New Roman" w:cs="Times New Roman"/>
          <w:sz w:val="24"/>
          <w:szCs w:val="24"/>
        </w:rPr>
      </w:pPr>
    </w:p>
    <w:p w:rsidR="00754B6A" w:rsidRPr="00ED3D37" w:rsidRDefault="00754B6A" w:rsidP="00754B6A">
      <w:pPr>
        <w:spacing w:after="0" w:line="192" w:lineRule="auto"/>
        <w:ind w:firstLine="4820"/>
        <w:jc w:val="both"/>
        <w:rPr>
          <w:sz w:val="20"/>
          <w:szCs w:val="20"/>
        </w:rPr>
      </w:pPr>
      <w:r w:rsidRPr="00ED3D37">
        <w:rPr>
          <w:rFonts w:ascii="Times New Roman" w:eastAsia="Times New Roman" w:hAnsi="Times New Roman" w:cs="Times New Roman"/>
          <w:sz w:val="20"/>
          <w:szCs w:val="20"/>
        </w:rPr>
        <w:t>Приложение 1</w:t>
      </w:r>
    </w:p>
    <w:p w:rsidR="00754B6A" w:rsidRPr="00ED3D37" w:rsidRDefault="00754B6A" w:rsidP="00754B6A">
      <w:pPr>
        <w:tabs>
          <w:tab w:val="center" w:pos="4677"/>
          <w:tab w:val="left" w:pos="5387"/>
          <w:tab w:val="right" w:pos="9354"/>
        </w:tabs>
        <w:spacing w:after="0" w:line="192" w:lineRule="auto"/>
        <w:ind w:firstLine="4820"/>
        <w:rPr>
          <w:rFonts w:ascii="Times New Roman" w:eastAsia="Times New Roman" w:hAnsi="Times New Roman" w:cs="Times New Roman"/>
          <w:sz w:val="20"/>
          <w:szCs w:val="20"/>
        </w:rPr>
      </w:pPr>
      <w:r w:rsidRPr="00ED3D37">
        <w:rPr>
          <w:rFonts w:ascii="Times New Roman" w:eastAsia="Times New Roman" w:hAnsi="Times New Roman" w:cs="Times New Roman"/>
          <w:sz w:val="20"/>
          <w:szCs w:val="20"/>
        </w:rPr>
        <w:t xml:space="preserve">к Административному регламенту </w:t>
      </w:r>
    </w:p>
    <w:p w:rsidR="00754B6A" w:rsidRPr="00ED3D37" w:rsidRDefault="00754B6A" w:rsidP="00754B6A">
      <w:pPr>
        <w:tabs>
          <w:tab w:val="center" w:pos="4677"/>
          <w:tab w:val="left" w:pos="5387"/>
          <w:tab w:val="right" w:pos="9354"/>
        </w:tabs>
        <w:spacing w:after="0" w:line="192" w:lineRule="auto"/>
        <w:ind w:firstLine="4820"/>
        <w:rPr>
          <w:rFonts w:ascii="Times New Roman" w:eastAsia="Times New Roman" w:hAnsi="Times New Roman" w:cs="Times New Roman"/>
          <w:sz w:val="20"/>
          <w:szCs w:val="20"/>
        </w:rPr>
      </w:pPr>
      <w:r w:rsidRPr="00ED3D37">
        <w:rPr>
          <w:rFonts w:ascii="Times New Roman" w:eastAsia="Times New Roman" w:hAnsi="Times New Roman" w:cs="Times New Roman"/>
          <w:sz w:val="20"/>
          <w:szCs w:val="20"/>
        </w:rPr>
        <w:lastRenderedPageBreak/>
        <w:t>предоставления муниципальной</w:t>
      </w:r>
    </w:p>
    <w:p w:rsidR="00754B6A" w:rsidRPr="00A00666" w:rsidRDefault="00754B6A" w:rsidP="00754B6A">
      <w:pPr>
        <w:tabs>
          <w:tab w:val="left" w:pos="5223"/>
          <w:tab w:val="left" w:pos="5255"/>
          <w:tab w:val="right" w:pos="9354"/>
        </w:tabs>
        <w:spacing w:after="0" w:line="192" w:lineRule="auto"/>
        <w:ind w:left="4820"/>
        <w:rPr>
          <w:rFonts w:ascii="Times New Roman" w:hAnsi="Times New Roman" w:cs="Times New Roman"/>
          <w:sz w:val="20"/>
          <w:szCs w:val="20"/>
        </w:rPr>
      </w:pPr>
      <w:r w:rsidRPr="00ED3D37">
        <w:rPr>
          <w:rFonts w:ascii="Times New Roman" w:eastAsia="Times New Roman" w:hAnsi="Times New Roman" w:cs="Times New Roman"/>
          <w:sz w:val="20"/>
          <w:szCs w:val="20"/>
        </w:rPr>
        <w:t xml:space="preserve">услуги </w:t>
      </w:r>
      <w:r w:rsidRPr="00ED3D37">
        <w:rPr>
          <w:rFonts w:ascii="Times New Roman" w:eastAsia="Calibri" w:hAnsi="Times New Roman" w:cs="Times New Roman"/>
          <w:sz w:val="20"/>
          <w:szCs w:val="20"/>
        </w:rPr>
        <w:t xml:space="preserve">по </w:t>
      </w:r>
      <w:r w:rsidRPr="00ED3D37">
        <w:rPr>
          <w:rFonts w:ascii="Times New Roman" w:hAnsi="Times New Roman" w:cs="Times New Roman"/>
          <w:sz w:val="20"/>
          <w:szCs w:val="20"/>
        </w:rPr>
        <w:t>согласованию проекта рекультивации земель, за</w:t>
      </w:r>
      <w:r w:rsidRPr="00A00666">
        <w:rPr>
          <w:rFonts w:ascii="Times New Roman" w:hAnsi="Times New Roman" w:cs="Times New Roman"/>
          <w:sz w:val="20"/>
          <w:szCs w:val="20"/>
        </w:rPr>
        <w:t xml:space="preserve"> </w:t>
      </w:r>
      <w:r w:rsidRPr="00ED3D37">
        <w:rPr>
          <w:rFonts w:ascii="Times New Roman" w:hAnsi="Times New Roman" w:cs="Times New Roman"/>
          <w:sz w:val="20"/>
          <w:szCs w:val="20"/>
        </w:rPr>
        <w:t xml:space="preserve">исключением случаев подготовки проекта рекультивации </w:t>
      </w:r>
      <w:r w:rsidRPr="00ED3D37">
        <w:rPr>
          <w:rFonts w:ascii="Times New Roman" w:hAnsi="Times New Roman" w:cs="Times New Roman"/>
          <w:bCs/>
          <w:sz w:val="20"/>
          <w:szCs w:val="20"/>
        </w:rPr>
        <w:t>в составе проектной документации на</w:t>
      </w:r>
      <w:r w:rsidRPr="00A00666">
        <w:rPr>
          <w:rFonts w:ascii="Times New Roman" w:hAnsi="Times New Roman" w:cs="Times New Roman"/>
          <w:bCs/>
          <w:sz w:val="20"/>
          <w:szCs w:val="20"/>
        </w:rPr>
        <w:t xml:space="preserve"> </w:t>
      </w:r>
      <w:r w:rsidRPr="00ED3D37">
        <w:rPr>
          <w:rFonts w:ascii="Times New Roman" w:hAnsi="Times New Roman" w:cs="Times New Roman"/>
          <w:bCs/>
          <w:sz w:val="20"/>
          <w:szCs w:val="20"/>
        </w:rPr>
        <w:t xml:space="preserve">строительство, реконструкцию объекта капитального строительства и случаев, </w:t>
      </w:r>
    </w:p>
    <w:p w:rsidR="00754B6A" w:rsidRPr="00ED3D37" w:rsidRDefault="00754B6A" w:rsidP="00754B6A">
      <w:pPr>
        <w:tabs>
          <w:tab w:val="left" w:pos="5223"/>
          <w:tab w:val="left" w:pos="5255"/>
          <w:tab w:val="right" w:pos="9354"/>
        </w:tabs>
        <w:spacing w:after="0" w:line="192" w:lineRule="auto"/>
        <w:ind w:left="4820"/>
        <w:rPr>
          <w:rFonts w:ascii="Times New Roman" w:hAnsi="Times New Roman" w:cs="Times New Roman"/>
          <w:bCs/>
          <w:sz w:val="20"/>
          <w:szCs w:val="20"/>
        </w:rPr>
      </w:pPr>
      <w:r w:rsidRPr="00ED3D37">
        <w:rPr>
          <w:rFonts w:ascii="Times New Roman" w:hAnsi="Times New Roman" w:cs="Times New Roman"/>
          <w:bCs/>
          <w:sz w:val="20"/>
          <w:szCs w:val="20"/>
        </w:rPr>
        <w:t xml:space="preserve">установленных федеральными </w:t>
      </w:r>
    </w:p>
    <w:p w:rsidR="00754B6A" w:rsidRPr="00ED3D37" w:rsidRDefault="00754B6A" w:rsidP="00754B6A">
      <w:pPr>
        <w:tabs>
          <w:tab w:val="left" w:pos="5223"/>
          <w:tab w:val="left" w:pos="5255"/>
          <w:tab w:val="right" w:pos="9354"/>
        </w:tabs>
        <w:spacing w:after="0" w:line="192" w:lineRule="auto"/>
        <w:ind w:left="4820"/>
        <w:rPr>
          <w:rFonts w:ascii="Times New Roman" w:hAnsi="Times New Roman" w:cs="Times New Roman"/>
          <w:bCs/>
          <w:sz w:val="20"/>
          <w:szCs w:val="20"/>
        </w:rPr>
      </w:pPr>
      <w:r w:rsidRPr="00ED3D37">
        <w:rPr>
          <w:rFonts w:ascii="Times New Roman" w:hAnsi="Times New Roman" w:cs="Times New Roman"/>
          <w:bCs/>
          <w:sz w:val="20"/>
          <w:szCs w:val="20"/>
        </w:rPr>
        <w:t xml:space="preserve">законами, при которых проект </w:t>
      </w:r>
    </w:p>
    <w:p w:rsidR="00754B6A" w:rsidRPr="00ED3D37" w:rsidRDefault="00754B6A" w:rsidP="00754B6A">
      <w:pPr>
        <w:tabs>
          <w:tab w:val="left" w:pos="5223"/>
          <w:tab w:val="left" w:pos="5255"/>
          <w:tab w:val="right" w:pos="9354"/>
        </w:tabs>
        <w:spacing w:after="0" w:line="192" w:lineRule="auto"/>
        <w:ind w:left="4820"/>
        <w:rPr>
          <w:rFonts w:ascii="Times New Roman" w:hAnsi="Times New Roman" w:cs="Times New Roman"/>
          <w:bCs/>
          <w:sz w:val="20"/>
          <w:szCs w:val="20"/>
        </w:rPr>
      </w:pPr>
      <w:r w:rsidRPr="00ED3D37">
        <w:rPr>
          <w:rFonts w:ascii="Times New Roman" w:hAnsi="Times New Roman" w:cs="Times New Roman"/>
          <w:bCs/>
          <w:sz w:val="20"/>
          <w:szCs w:val="20"/>
        </w:rPr>
        <w:t>рекультивации земель до его утверждения подлежит</w:t>
      </w:r>
    </w:p>
    <w:p w:rsidR="00754B6A" w:rsidRPr="00ED3D37" w:rsidRDefault="00754B6A" w:rsidP="00754B6A">
      <w:pPr>
        <w:tabs>
          <w:tab w:val="left" w:pos="5223"/>
          <w:tab w:val="left" w:pos="5255"/>
          <w:tab w:val="right" w:pos="9354"/>
        </w:tabs>
        <w:spacing w:after="0" w:line="192" w:lineRule="auto"/>
        <w:ind w:left="4820"/>
        <w:rPr>
          <w:rFonts w:ascii="Times New Roman" w:eastAsia="Calibri" w:hAnsi="Times New Roman" w:cs="Times New Roman"/>
          <w:sz w:val="20"/>
          <w:szCs w:val="20"/>
        </w:rPr>
      </w:pPr>
      <w:r w:rsidRPr="00ED3D37">
        <w:rPr>
          <w:rFonts w:ascii="Times New Roman" w:hAnsi="Times New Roman" w:cs="Times New Roman"/>
          <w:bCs/>
          <w:sz w:val="20"/>
          <w:szCs w:val="20"/>
        </w:rPr>
        <w:t>государственной экспертизе</w:t>
      </w:r>
    </w:p>
    <w:tbl>
      <w:tblPr>
        <w:tblW w:w="9214" w:type="dxa"/>
        <w:tblInd w:w="142" w:type="dxa"/>
        <w:tblCellMar>
          <w:left w:w="0" w:type="dxa"/>
          <w:right w:w="0" w:type="dxa"/>
        </w:tblCellMar>
        <w:tblLook w:val="04A0" w:firstRow="1" w:lastRow="0" w:firstColumn="1" w:lastColumn="0" w:noHBand="0" w:noVBand="1"/>
      </w:tblPr>
      <w:tblGrid>
        <w:gridCol w:w="1534"/>
        <w:gridCol w:w="7680"/>
      </w:tblGrid>
      <w:tr w:rsidR="00754B6A" w:rsidRPr="00ED3D37" w:rsidTr="000E030E">
        <w:trPr>
          <w:trHeight w:val="322"/>
        </w:trPr>
        <w:tc>
          <w:tcPr>
            <w:tcW w:w="4677" w:type="dxa"/>
            <w:shd w:val="clear" w:color="auto" w:fill="auto"/>
          </w:tcPr>
          <w:p w:rsidR="00754B6A" w:rsidRPr="00ED3D37" w:rsidRDefault="00754B6A" w:rsidP="000E030E">
            <w:pPr>
              <w:widowControl w:val="0"/>
              <w:spacing w:after="0" w:line="240" w:lineRule="auto"/>
              <w:rPr>
                <w:rFonts w:ascii="Times New Roman" w:eastAsia="Times New Roman" w:hAnsi="Times New Roman" w:cs="Times New Roman"/>
                <w:sz w:val="24"/>
                <w:szCs w:val="24"/>
              </w:rPr>
            </w:pPr>
          </w:p>
          <w:p w:rsidR="00754B6A" w:rsidRPr="00ED3D37" w:rsidRDefault="00754B6A" w:rsidP="000E030E">
            <w:pPr>
              <w:widowControl w:val="0"/>
              <w:spacing w:after="0" w:line="240" w:lineRule="auto"/>
              <w:rPr>
                <w:rFonts w:ascii="Times New Roman" w:eastAsia="Times New Roman" w:hAnsi="Times New Roman" w:cs="Times New Roman"/>
                <w:sz w:val="24"/>
                <w:szCs w:val="24"/>
              </w:rPr>
            </w:pPr>
          </w:p>
          <w:p w:rsidR="00754B6A" w:rsidRPr="00ED3D37" w:rsidRDefault="00747529" w:rsidP="000E030E">
            <w:pPr>
              <w:widowControl w:val="0"/>
              <w:spacing w:after="0" w:line="192" w:lineRule="auto"/>
              <w:jc w:val="center"/>
              <w:rPr>
                <w:rFonts w:ascii="Times New Roman" w:eastAsia="Times New Roman" w:hAnsi="Times New Roman" w:cs="Times New Roman"/>
                <w:sz w:val="24"/>
                <w:szCs w:val="24"/>
              </w:rPr>
            </w:pPr>
            <w:r>
              <w:rPr>
                <w:rFonts w:eastAsiaTheme="minorHAnsi"/>
                <w:sz w:val="24"/>
                <w:szCs w:val="24"/>
                <w:lang w:eastAsia="en-US"/>
              </w:rPr>
              <w:pict>
                <v:shapetype id="shapetype_32" o:spid="_x0000_m1042" coordsize="21600,21600" o:spt="100" adj="0,,0" path="m,l21600,21600nfe">
                  <v:stroke joinstyle="miter"/>
                  <v:formulas/>
                  <v:path gradientshapeok="t" o:connecttype="rect" textboxrect="0,0,21600,21600"/>
                </v:shapetype>
              </w:pict>
            </w:r>
            <w:r w:rsidR="00754B6A" w:rsidRPr="00ED3D37">
              <w:rPr>
                <w:rFonts w:ascii="Times New Roman" w:eastAsia="Times New Roman" w:hAnsi="Times New Roman" w:cs="Times New Roman"/>
                <w:sz w:val="24"/>
                <w:szCs w:val="24"/>
              </w:rPr>
              <w:br/>
            </w:r>
          </w:p>
        </w:tc>
        <w:tc>
          <w:tcPr>
            <w:tcW w:w="4536" w:type="dxa"/>
            <w:shd w:val="clear" w:color="auto" w:fill="auto"/>
          </w:tcPr>
          <w:p w:rsidR="00754B6A" w:rsidRPr="00ED3D37" w:rsidRDefault="00754B6A" w:rsidP="000E030E">
            <w:pPr>
              <w:widowControl w:val="0"/>
              <w:spacing w:after="0" w:line="192" w:lineRule="auto"/>
              <w:rPr>
                <w:rFonts w:ascii="Times New Roman" w:eastAsia="Times New Roman" w:hAnsi="Times New Roman" w:cs="Times New Roman"/>
                <w:sz w:val="24"/>
                <w:szCs w:val="24"/>
              </w:rPr>
            </w:pPr>
          </w:p>
          <w:p w:rsidR="00754B6A" w:rsidRPr="00ED3D37" w:rsidRDefault="00754B6A" w:rsidP="000E030E">
            <w:pPr>
              <w:widowControl w:val="0"/>
              <w:spacing w:after="0" w:line="192" w:lineRule="auto"/>
              <w:rPr>
                <w:sz w:val="24"/>
                <w:szCs w:val="24"/>
              </w:rPr>
            </w:pPr>
            <w:r w:rsidRPr="00ED3D37">
              <w:rPr>
                <w:rFonts w:ascii="Times New Roman" w:eastAsia="Times New Roman" w:hAnsi="Times New Roman" w:cs="Times New Roman"/>
                <w:sz w:val="24"/>
                <w:szCs w:val="24"/>
              </w:rPr>
              <w:t>Главе муниципального образования</w:t>
            </w:r>
            <w:r w:rsidRPr="00A00666">
              <w:rPr>
                <w:rFonts w:ascii="Times New Roman" w:eastAsia="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u w:val="single"/>
              </w:rPr>
              <w:softHyphen/>
            </w:r>
            <w:r w:rsidRPr="00784251">
              <w:rPr>
                <w:rFonts w:ascii="Times New Roman" w:hAnsi="Times New Roman" w:cs="Times New Roman"/>
                <w:b/>
                <w:bCs/>
                <w:sz w:val="24"/>
                <w:szCs w:val="24"/>
                <w:u w:val="single"/>
              </w:rPr>
              <w:softHyphen/>
            </w:r>
            <w:r w:rsidRPr="00784251">
              <w:rPr>
                <w:rFonts w:ascii="Times New Roman" w:hAnsi="Times New Roman" w:cs="Times New Roman"/>
              </w:rPr>
              <w:t>сельсовет Рубасский</w:t>
            </w:r>
            <w:r>
              <w:t>»</w:t>
            </w:r>
          </w:p>
        </w:tc>
      </w:tr>
      <w:tr w:rsidR="00754B6A" w:rsidRPr="00ED3D37" w:rsidTr="000E030E">
        <w:trPr>
          <w:trHeight w:val="308"/>
        </w:trPr>
        <w:tc>
          <w:tcPr>
            <w:tcW w:w="4677" w:type="dxa"/>
            <w:shd w:val="clear" w:color="auto" w:fill="auto"/>
          </w:tcPr>
          <w:p w:rsidR="00754B6A" w:rsidRPr="00ED3D37" w:rsidRDefault="00754B6A" w:rsidP="000E030E">
            <w:pPr>
              <w:widowControl w:val="0"/>
              <w:spacing w:after="0" w:line="240" w:lineRule="auto"/>
              <w:ind w:right="-108"/>
              <w:jc w:val="both"/>
              <w:rPr>
                <w:rFonts w:ascii="Times New Roman" w:eastAsia="Times New Roman" w:hAnsi="Times New Roman" w:cs="Times New Roman"/>
                <w:sz w:val="24"/>
                <w:szCs w:val="24"/>
              </w:rPr>
            </w:pPr>
          </w:p>
        </w:tc>
        <w:tc>
          <w:tcPr>
            <w:tcW w:w="4536" w:type="dxa"/>
            <w:shd w:val="clear" w:color="auto" w:fill="auto"/>
          </w:tcPr>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от_____________________________</w:t>
            </w:r>
            <w:r w:rsidRPr="00ED3D37">
              <w:rPr>
                <w:rFonts w:ascii="Times New Roman" w:eastAsia="Times New Roman" w:hAnsi="Times New Roman" w:cs="Times New Roman"/>
                <w:sz w:val="24"/>
                <w:szCs w:val="24"/>
              </w:rPr>
              <w:br/>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 xml:space="preserve">(Ф.И.О. заявителя, руководителя </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или представителя по доверенности)</w:t>
            </w:r>
          </w:p>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________________________________________________________________</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 xml:space="preserve">(реквизиты документа, </w:t>
            </w:r>
            <w:r w:rsidRPr="00ED3D37">
              <w:rPr>
                <w:rFonts w:ascii="Times New Roman" w:eastAsia="Times New Roman" w:hAnsi="Times New Roman" w:cs="Times New Roman"/>
                <w:sz w:val="24"/>
                <w:szCs w:val="24"/>
              </w:rPr>
              <w:br/>
              <w:t>удостоверяющего личность)</w:t>
            </w:r>
          </w:p>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________________________________________________________________</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(наименование организации, ИНН, ОГРН)</w:t>
            </w:r>
          </w:p>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________________________________________________________________</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 xml:space="preserve">(адрес места жительства (для гражданина) или сведения о местонахождении </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организации)</w:t>
            </w:r>
          </w:p>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Почтовый адрес:________________</w:t>
            </w:r>
            <w:r w:rsidRPr="00ED3D37">
              <w:rPr>
                <w:rFonts w:ascii="Times New Roman" w:eastAsia="Times New Roman" w:hAnsi="Times New Roman" w:cs="Times New Roman"/>
                <w:sz w:val="24"/>
                <w:szCs w:val="24"/>
              </w:rPr>
              <w:br/>
              <w:t>________________________________________________________________</w:t>
            </w:r>
          </w:p>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Адрес электронной почты:_______</w:t>
            </w:r>
            <w:r w:rsidRPr="00ED3D37">
              <w:rPr>
                <w:rFonts w:ascii="Times New Roman" w:eastAsia="Times New Roman" w:hAnsi="Times New Roman" w:cs="Times New Roman"/>
                <w:sz w:val="24"/>
                <w:szCs w:val="24"/>
              </w:rPr>
              <w:br/>
              <w:t>________________________________________________________________</w:t>
            </w:r>
          </w:p>
          <w:p w:rsidR="00754B6A" w:rsidRPr="00ED3D37" w:rsidRDefault="00754B6A" w:rsidP="000E030E">
            <w:pPr>
              <w:widowControl w:val="0"/>
              <w:spacing w:after="0" w:line="240" w:lineRule="auto"/>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Номер контактного телефона:____</w:t>
            </w:r>
            <w:r w:rsidRPr="00ED3D37">
              <w:rPr>
                <w:rFonts w:ascii="Times New Roman" w:eastAsia="Times New Roman" w:hAnsi="Times New Roman" w:cs="Times New Roman"/>
                <w:sz w:val="24"/>
                <w:szCs w:val="24"/>
              </w:rPr>
              <w:br/>
              <w:t>_______________________________</w:t>
            </w:r>
          </w:p>
        </w:tc>
      </w:tr>
    </w:tbl>
    <w:p w:rsidR="00754B6A" w:rsidRDefault="00754B6A" w:rsidP="00754B6A">
      <w:pPr>
        <w:keepNext/>
        <w:widowControl w:val="0"/>
        <w:spacing w:after="0" w:line="192" w:lineRule="auto"/>
        <w:jc w:val="center"/>
        <w:outlineLvl w:val="1"/>
        <w:rPr>
          <w:rFonts w:ascii="Times New Roman" w:eastAsia="Times New Roman" w:hAnsi="Times New Roman" w:cs="Times New Roman"/>
          <w:sz w:val="24"/>
          <w:szCs w:val="24"/>
        </w:rPr>
      </w:pPr>
    </w:p>
    <w:p w:rsidR="00754B6A" w:rsidRDefault="00754B6A" w:rsidP="00754B6A">
      <w:pPr>
        <w:keepNext/>
        <w:widowControl w:val="0"/>
        <w:spacing w:after="0" w:line="192" w:lineRule="auto"/>
        <w:jc w:val="center"/>
        <w:outlineLvl w:val="1"/>
        <w:rPr>
          <w:rFonts w:ascii="Times New Roman" w:eastAsia="Times New Roman" w:hAnsi="Times New Roman" w:cs="Times New Roman"/>
          <w:sz w:val="24"/>
          <w:szCs w:val="24"/>
        </w:rPr>
      </w:pPr>
    </w:p>
    <w:p w:rsidR="00754B6A" w:rsidRPr="00ED3D37" w:rsidRDefault="00754B6A" w:rsidP="00754B6A">
      <w:pPr>
        <w:keepNext/>
        <w:widowControl w:val="0"/>
        <w:spacing w:after="0" w:line="192" w:lineRule="auto"/>
        <w:jc w:val="center"/>
        <w:outlineLvl w:val="1"/>
        <w:rPr>
          <w:sz w:val="24"/>
          <w:szCs w:val="24"/>
        </w:rPr>
      </w:pPr>
      <w:r w:rsidRPr="00ED3D37">
        <w:rPr>
          <w:rFonts w:ascii="Times New Roman" w:eastAsia="Times New Roman" w:hAnsi="Times New Roman" w:cs="Times New Roman"/>
          <w:sz w:val="24"/>
          <w:szCs w:val="24"/>
        </w:rPr>
        <w:t>ЗАЯВЛЕНИЕ</w:t>
      </w:r>
    </w:p>
    <w:p w:rsidR="00754B6A" w:rsidRDefault="00754B6A" w:rsidP="00754B6A">
      <w:pPr>
        <w:widowControl w:val="0"/>
        <w:spacing w:after="0" w:line="240" w:lineRule="auto"/>
        <w:jc w:val="center"/>
        <w:rPr>
          <w:rFonts w:ascii="Times New Roman" w:hAnsi="Times New Roman" w:cs="Times New Roman"/>
          <w:sz w:val="24"/>
          <w:szCs w:val="24"/>
        </w:rPr>
      </w:pPr>
      <w:r w:rsidRPr="00ED3D37">
        <w:rPr>
          <w:rFonts w:ascii="Times New Roman" w:hAnsi="Times New Roman" w:cs="Times New Roman"/>
          <w:sz w:val="24"/>
          <w:szCs w:val="24"/>
        </w:rPr>
        <w:t>о согласовании проекта рекультивации земель</w:t>
      </w:r>
    </w:p>
    <w:p w:rsidR="00754B6A" w:rsidRPr="00ED3D37" w:rsidRDefault="00754B6A" w:rsidP="00754B6A">
      <w:pPr>
        <w:widowControl w:val="0"/>
        <w:spacing w:after="0" w:line="240" w:lineRule="auto"/>
        <w:jc w:val="center"/>
        <w:rPr>
          <w:rFonts w:ascii="Times New Roman" w:eastAsia="Times New Roman" w:hAnsi="Times New Roman" w:cs="Times New Roman"/>
          <w:b/>
          <w:sz w:val="24"/>
          <w:szCs w:val="24"/>
        </w:rPr>
      </w:pPr>
    </w:p>
    <w:p w:rsidR="00754B6A" w:rsidRPr="00ED3D37" w:rsidRDefault="00754B6A" w:rsidP="00754B6A">
      <w:pPr>
        <w:widowControl w:val="0"/>
        <w:spacing w:after="0" w:line="240" w:lineRule="auto"/>
        <w:ind w:firstLine="709"/>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Прошу согласовать проект рекультивации земельного участка (земель), расположенного (-ых) по адресу: ________________________________.</w:t>
      </w:r>
    </w:p>
    <w:p w:rsidR="00754B6A" w:rsidRPr="00ED3D37" w:rsidRDefault="00754B6A" w:rsidP="00754B6A">
      <w:pPr>
        <w:widowControl w:val="0"/>
        <w:spacing w:after="0" w:line="240" w:lineRule="auto"/>
        <w:jc w:val="both"/>
        <w:rPr>
          <w:sz w:val="24"/>
          <w:szCs w:val="24"/>
        </w:rPr>
      </w:pPr>
      <w:r w:rsidRPr="00ED3D37">
        <w:rPr>
          <w:rFonts w:ascii="Times New Roman" w:eastAsia="Times New Roman" w:hAnsi="Times New Roman" w:cs="Times New Roman"/>
          <w:sz w:val="24"/>
          <w:szCs w:val="24"/>
        </w:rPr>
        <w:t>Способ получения документов:</w:t>
      </w:r>
    </w:p>
    <w:tbl>
      <w:tblPr>
        <w:tblpPr w:leftFromText="180" w:rightFromText="180" w:vertAnchor="text" w:horzAnchor="margin" w:tblpX="136" w:tblpY="166"/>
        <w:tblW w:w="93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42"/>
        <w:gridCol w:w="5246"/>
        <w:gridCol w:w="3402"/>
      </w:tblGrid>
      <w:tr w:rsidR="00754B6A" w:rsidRPr="00ED3D37" w:rsidTr="000E030E">
        <w:tc>
          <w:tcPr>
            <w:tcW w:w="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c>
          <w:tcPr>
            <w:tcW w:w="864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r w:rsidRPr="00ED3D37">
              <w:rPr>
                <w:rFonts w:ascii="Times New Roman" w:eastAsia="Calibri" w:hAnsi="Times New Roman" w:cs="Times New Roman"/>
                <w:sz w:val="24"/>
                <w:szCs w:val="24"/>
              </w:rPr>
              <w:t>Лично</w:t>
            </w:r>
          </w:p>
        </w:tc>
      </w:tr>
      <w:tr w:rsidR="00754B6A" w:rsidRPr="00ED3D37" w:rsidTr="000E030E">
        <w:tc>
          <w:tcPr>
            <w:tcW w:w="7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c>
          <w:tcPr>
            <w:tcW w:w="52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r w:rsidRPr="00ED3D37">
              <w:rPr>
                <w:rFonts w:ascii="Times New Roman" w:eastAsia="Calibri" w:hAnsi="Times New Roman" w:cs="Times New Roman"/>
                <w:sz w:val="24"/>
                <w:szCs w:val="24"/>
              </w:rPr>
              <w:t>Почтовым отправлением по адресу:</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r>
      <w:tr w:rsidR="00754B6A" w:rsidRPr="00ED3D37" w:rsidTr="000E030E">
        <w:tc>
          <w:tcPr>
            <w:tcW w:w="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c>
          <w:tcPr>
            <w:tcW w:w="524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r>
      <w:tr w:rsidR="00754B6A" w:rsidRPr="00ED3D37" w:rsidTr="000E030E">
        <w:tc>
          <w:tcPr>
            <w:tcW w:w="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c>
          <w:tcPr>
            <w:tcW w:w="524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4B6A" w:rsidRPr="00ED3D37" w:rsidRDefault="00754B6A" w:rsidP="000E030E">
            <w:pPr>
              <w:spacing w:after="0" w:line="240" w:lineRule="auto"/>
              <w:rPr>
                <w:rFonts w:ascii="Times New Roman" w:eastAsia="Calibri" w:hAnsi="Times New Roman" w:cs="Times New Roman"/>
                <w:sz w:val="24"/>
                <w:szCs w:val="24"/>
              </w:rPr>
            </w:pPr>
          </w:p>
        </w:tc>
      </w:tr>
    </w:tbl>
    <w:p w:rsidR="00754B6A" w:rsidRPr="00ED3D37" w:rsidRDefault="00754B6A" w:rsidP="00754B6A">
      <w:pPr>
        <w:widowControl w:val="0"/>
        <w:spacing w:after="0" w:line="240" w:lineRule="auto"/>
        <w:jc w:val="both"/>
        <w:rPr>
          <w:rFonts w:ascii="Times New Roman" w:eastAsia="Times New Roman" w:hAnsi="Times New Roman" w:cs="Times New Roman"/>
          <w:sz w:val="24"/>
          <w:szCs w:val="24"/>
        </w:rPr>
      </w:pPr>
    </w:p>
    <w:p w:rsidR="00754B6A" w:rsidRPr="00ED3D37" w:rsidRDefault="00754B6A" w:rsidP="00754B6A">
      <w:pPr>
        <w:widowControl w:val="0"/>
        <w:spacing w:after="0" w:line="240" w:lineRule="auto"/>
        <w:ind w:firstLine="709"/>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Документы, прилагаемые к заявлению</w:t>
      </w:r>
      <w:r w:rsidRPr="00ED3D37">
        <w:rPr>
          <w:rFonts w:ascii="Times New Roman" w:eastAsia="Times New Roman" w:hAnsi="Times New Roman" w:cs="Times New Roman"/>
          <w:sz w:val="24"/>
          <w:szCs w:val="24"/>
          <w:vertAlign w:val="superscript"/>
        </w:rPr>
        <w:t>2</w:t>
      </w:r>
      <w:r w:rsidRPr="00ED3D37">
        <w:rPr>
          <w:rFonts w:ascii="Times New Roman" w:eastAsia="Times New Roman" w:hAnsi="Times New Roman" w:cs="Times New Roman"/>
          <w:sz w:val="24"/>
          <w:szCs w:val="24"/>
        </w:rPr>
        <w:t>:</w:t>
      </w:r>
    </w:p>
    <w:p w:rsidR="00754B6A" w:rsidRPr="00ED3D37" w:rsidRDefault="00754B6A" w:rsidP="00754B6A">
      <w:pPr>
        <w:pStyle w:val="a5"/>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ED3D37">
        <w:rPr>
          <w:rFonts w:ascii="Times New Roman" w:eastAsia="Times New Roman" w:hAnsi="Times New Roman" w:cs="Times New Roman"/>
          <w:sz w:val="24"/>
          <w:szCs w:val="24"/>
          <w:lang w:eastAsia="ru-RU"/>
        </w:rPr>
        <w:t>Копия документа, подтверждающего полномочия представителя в соответствии с законодательством Российской Федерации, в случае, если с Заявлением обращается представитель Заявителя (Заявителей).</w:t>
      </w:r>
    </w:p>
    <w:p w:rsidR="00754B6A" w:rsidRPr="00ED3D37" w:rsidRDefault="00754B6A" w:rsidP="00754B6A">
      <w:pPr>
        <w:pStyle w:val="a5"/>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ED3D37">
        <w:rPr>
          <w:rFonts w:ascii="Times New Roman" w:eastAsia="Times New Roman" w:hAnsi="Times New Roman" w:cs="Times New Roman"/>
          <w:sz w:val="24"/>
          <w:szCs w:val="24"/>
          <w:lang w:eastAsia="ru-RU"/>
        </w:rPr>
        <w:t>Проект рекультивации земельного участка (земель).</w:t>
      </w:r>
    </w:p>
    <w:p w:rsidR="00754B6A" w:rsidRPr="00ED3D37" w:rsidRDefault="00754B6A" w:rsidP="00754B6A">
      <w:pPr>
        <w:pStyle w:val="a5"/>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ED3D37">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(о земельном участке)*.</w:t>
      </w:r>
    </w:p>
    <w:p w:rsidR="00754B6A" w:rsidRPr="00ED3D37" w:rsidRDefault="00754B6A" w:rsidP="00754B6A">
      <w:pPr>
        <w:widowControl w:val="0"/>
        <w:spacing w:after="0" w:line="240" w:lineRule="auto"/>
        <w:ind w:firstLine="709"/>
        <w:jc w:val="both"/>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3. Выписка из Единого государственного реестра юридических лиц (ЕГРЮЛ) о юридическом лице, являющемся Заявителем*.</w:t>
      </w:r>
    </w:p>
    <w:p w:rsidR="00754B6A" w:rsidRPr="00ED3D37" w:rsidRDefault="00754B6A" w:rsidP="00754B6A">
      <w:pPr>
        <w:widowControl w:val="0"/>
        <w:spacing w:after="0" w:line="240" w:lineRule="auto"/>
        <w:ind w:firstLine="709"/>
        <w:jc w:val="both"/>
        <w:rPr>
          <w:rFonts w:ascii="Times New Roman" w:eastAsia="Times New Roman" w:hAnsi="Times New Roman" w:cs="Times New Roman"/>
          <w:sz w:val="24"/>
          <w:szCs w:val="24"/>
        </w:rPr>
      </w:pPr>
      <w:r w:rsidRPr="00ED3D37">
        <w:rPr>
          <w:rFonts w:ascii="Times New Roman" w:hAnsi="Times New Roman" w:cs="Times New Roman"/>
          <w:sz w:val="24"/>
          <w:szCs w:val="24"/>
        </w:rPr>
        <w:t>4.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54B6A" w:rsidRPr="00ED3D37" w:rsidRDefault="00754B6A" w:rsidP="00754B6A">
      <w:pPr>
        <w:widowControl w:val="0"/>
        <w:spacing w:after="0" w:line="240" w:lineRule="auto"/>
        <w:ind w:firstLine="709"/>
        <w:jc w:val="both"/>
        <w:rPr>
          <w:rFonts w:ascii="Times New Roman" w:eastAsia="Times New Roman" w:hAnsi="Times New Roman" w:cs="Times New Roman"/>
          <w:bCs/>
          <w:sz w:val="24"/>
          <w:szCs w:val="24"/>
        </w:rPr>
      </w:pPr>
      <w:r w:rsidRPr="00ED3D37">
        <w:rPr>
          <w:rFonts w:ascii="Times New Roman" w:eastAsia="Times New Roman" w:hAnsi="Times New Roman" w:cs="Times New Roman"/>
          <w:bCs/>
          <w:sz w:val="24"/>
          <w:szCs w:val="24"/>
        </w:rPr>
        <w:lastRenderedPageBreak/>
        <w:t>Настоящим также подтверждаю, что:</w:t>
      </w:r>
    </w:p>
    <w:p w:rsidR="00754B6A" w:rsidRPr="00ED3D37" w:rsidRDefault="00754B6A" w:rsidP="00754B6A">
      <w:pPr>
        <w:widowControl w:val="0"/>
        <w:spacing w:after="0" w:line="240" w:lineRule="auto"/>
        <w:ind w:firstLine="709"/>
        <w:jc w:val="both"/>
        <w:rPr>
          <w:rFonts w:ascii="Times New Roman" w:eastAsia="Times New Roman" w:hAnsi="Times New Roman" w:cs="Times New Roman"/>
          <w:bCs/>
          <w:sz w:val="24"/>
          <w:szCs w:val="24"/>
        </w:rPr>
      </w:pPr>
      <w:r w:rsidRPr="00ED3D37">
        <w:rPr>
          <w:rFonts w:ascii="Times New Roman" w:eastAsia="Times New Roman" w:hAnsi="Times New Roman" w:cs="Times New Roman"/>
          <w:bCs/>
          <w:sz w:val="24"/>
          <w:szCs w:val="24"/>
        </w:rPr>
        <w:t>сведения, указанные в настоящем Заявлении, на дату представления Заявления достоверны;</w:t>
      </w:r>
    </w:p>
    <w:p w:rsidR="00754B6A" w:rsidRPr="00ED3D37" w:rsidRDefault="00754B6A" w:rsidP="00754B6A">
      <w:pPr>
        <w:widowControl w:val="0"/>
        <w:spacing w:after="0" w:line="240" w:lineRule="auto"/>
        <w:ind w:firstLine="709"/>
        <w:jc w:val="both"/>
        <w:rPr>
          <w:rFonts w:ascii="Times New Roman" w:eastAsia="Times New Roman" w:hAnsi="Times New Roman" w:cs="Times New Roman"/>
          <w:bCs/>
          <w:sz w:val="24"/>
          <w:szCs w:val="24"/>
        </w:rPr>
      </w:pPr>
      <w:r w:rsidRPr="00ED3D37">
        <w:rPr>
          <w:rFonts w:ascii="Times New Roman" w:eastAsia="Times New Roman" w:hAnsi="Times New Roman" w:cs="Times New Roman"/>
          <w:bCs/>
          <w:sz w:val="24"/>
          <w:szCs w:val="24"/>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754B6A" w:rsidRPr="00ED3D37" w:rsidRDefault="00754B6A" w:rsidP="00754B6A">
      <w:pPr>
        <w:widowControl w:val="0"/>
        <w:spacing w:after="0" w:line="240" w:lineRule="auto"/>
        <w:jc w:val="both"/>
        <w:rPr>
          <w:rFonts w:ascii="Times New Roman" w:eastAsia="Times New Roman" w:hAnsi="Times New Roman" w:cs="Times New Roman"/>
          <w:bCs/>
          <w:sz w:val="24"/>
          <w:szCs w:val="24"/>
        </w:rPr>
      </w:pPr>
      <w:r w:rsidRPr="00ED3D37">
        <w:rPr>
          <w:rFonts w:ascii="Times New Roman" w:eastAsia="Times New Roman" w:hAnsi="Times New Roman" w:cs="Times New Roman"/>
          <w:bCs/>
          <w:sz w:val="24"/>
          <w:szCs w:val="24"/>
        </w:rPr>
        <w:t>__________________</w:t>
      </w:r>
    </w:p>
    <w:p w:rsidR="00754B6A" w:rsidRPr="00ED3D37" w:rsidRDefault="00754B6A" w:rsidP="00754B6A">
      <w:pPr>
        <w:widowControl w:val="0"/>
        <w:spacing w:after="0" w:line="240" w:lineRule="auto"/>
        <w:ind w:firstLine="720"/>
        <w:jc w:val="both"/>
        <w:rPr>
          <w:sz w:val="24"/>
          <w:szCs w:val="24"/>
        </w:rPr>
      </w:pPr>
      <w:r w:rsidRPr="00ED3D37">
        <w:rPr>
          <w:rFonts w:ascii="Times New Roman" w:eastAsia="Times New Roman" w:hAnsi="Times New Roman" w:cs="Times New Roman"/>
          <w:bCs/>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посредством межведомственного информационного взаимодействия. Заявитель вправе представить данные документы по собственной инициативе.</w:t>
      </w:r>
    </w:p>
    <w:p w:rsidR="00754B6A" w:rsidRPr="00ED3D37" w:rsidRDefault="00754B6A" w:rsidP="00754B6A">
      <w:pPr>
        <w:widowControl w:val="0"/>
        <w:spacing w:after="0" w:line="240" w:lineRule="auto"/>
        <w:rPr>
          <w:rFonts w:ascii="Times New Roman" w:eastAsia="Times New Roman" w:hAnsi="Times New Roman" w:cs="Times New Roman"/>
          <w:sz w:val="24"/>
          <w:szCs w:val="24"/>
        </w:rPr>
      </w:pPr>
    </w:p>
    <w:p w:rsidR="00754B6A" w:rsidRPr="00ED3D37" w:rsidRDefault="00754B6A" w:rsidP="00754B6A">
      <w:pPr>
        <w:widowControl w:val="0"/>
        <w:spacing w:after="0" w:line="240" w:lineRule="auto"/>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«______» _______________20 _____г.</w:t>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t>_________________________</w:t>
      </w:r>
    </w:p>
    <w:p w:rsidR="00754B6A" w:rsidRPr="00ED3D37" w:rsidRDefault="00754B6A" w:rsidP="00754B6A">
      <w:pPr>
        <w:widowControl w:val="0"/>
        <w:spacing w:after="0" w:line="192" w:lineRule="auto"/>
        <w:rPr>
          <w:rFonts w:ascii="Times New Roman" w:eastAsia="Times New Roman" w:hAnsi="Times New Roman" w:cs="Times New Roman"/>
          <w:sz w:val="24"/>
          <w:szCs w:val="24"/>
        </w:rPr>
      </w:pPr>
      <w:r w:rsidRPr="008A4BBF">
        <w:rPr>
          <w:rFonts w:ascii="Times New Roman" w:eastAsia="Times New Roman" w:hAnsi="Times New Roman" w:cs="Times New Roman"/>
          <w:sz w:val="24"/>
          <w:szCs w:val="24"/>
        </w:rPr>
        <w:t xml:space="preserve">                                                                                       </w:t>
      </w:r>
      <w:r w:rsidRPr="00ED3D37">
        <w:rPr>
          <w:rFonts w:ascii="Times New Roman" w:eastAsia="Times New Roman" w:hAnsi="Times New Roman" w:cs="Times New Roman"/>
          <w:sz w:val="24"/>
          <w:szCs w:val="24"/>
        </w:rPr>
        <w:t>(подпись заявителя)</w:t>
      </w:r>
    </w:p>
    <w:p w:rsidR="00754B6A" w:rsidRPr="00ED3D37" w:rsidRDefault="00754B6A" w:rsidP="00754B6A">
      <w:pPr>
        <w:widowControl w:val="0"/>
        <w:spacing w:after="0" w:line="240" w:lineRule="auto"/>
        <w:rPr>
          <w:rFonts w:ascii="Times New Roman" w:eastAsia="Times New Roman" w:hAnsi="Times New Roman" w:cs="Times New Roman"/>
          <w:sz w:val="24"/>
          <w:szCs w:val="24"/>
        </w:rPr>
      </w:pPr>
    </w:p>
    <w:tbl>
      <w:tblPr>
        <w:tblW w:w="7505" w:type="dxa"/>
        <w:tblInd w:w="1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410"/>
        <w:gridCol w:w="1669"/>
        <w:gridCol w:w="1540"/>
        <w:gridCol w:w="1886"/>
      </w:tblGrid>
      <w:tr w:rsidR="00754B6A" w:rsidRPr="00ED3D37" w:rsidTr="000E030E">
        <w:trPr>
          <w:trHeight w:val="515"/>
        </w:trPr>
        <w:tc>
          <w:tcPr>
            <w:tcW w:w="240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Регистрационный номер</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заявления</w:t>
            </w:r>
          </w:p>
        </w:tc>
        <w:tc>
          <w:tcPr>
            <w:tcW w:w="16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Дата, время принятия</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заявления</w:t>
            </w:r>
          </w:p>
        </w:tc>
        <w:tc>
          <w:tcPr>
            <w:tcW w:w="34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 xml:space="preserve">Документы, удостоверяющие личность заявителя, проверены. </w:t>
            </w:r>
          </w:p>
          <w:p w:rsidR="00754B6A" w:rsidRPr="00ED3D37" w:rsidRDefault="00754B6A" w:rsidP="000E030E">
            <w:pPr>
              <w:widowControl w:val="0"/>
              <w:spacing w:after="0" w:line="192" w:lineRule="auto"/>
              <w:jc w:val="center"/>
              <w:rPr>
                <w:rFonts w:ascii="Times New Roman" w:eastAsia="Times New Roman" w:hAnsi="Times New Roman" w:cs="Times New Roman"/>
                <w:sz w:val="24"/>
                <w:szCs w:val="24"/>
                <w:lang w:val="en-US"/>
              </w:rPr>
            </w:pPr>
            <w:r w:rsidRPr="00ED3D37">
              <w:rPr>
                <w:rFonts w:ascii="Times New Roman" w:eastAsia="Times New Roman" w:hAnsi="Times New Roman" w:cs="Times New Roman"/>
                <w:sz w:val="24"/>
                <w:szCs w:val="24"/>
              </w:rPr>
              <w:t>Заявление принял</w:t>
            </w:r>
          </w:p>
        </w:tc>
      </w:tr>
      <w:tr w:rsidR="00754B6A" w:rsidRPr="00ED3D37" w:rsidTr="000E030E">
        <w:trPr>
          <w:trHeight w:val="268"/>
        </w:trPr>
        <w:tc>
          <w:tcPr>
            <w:tcW w:w="240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p>
        </w:tc>
        <w:tc>
          <w:tcPr>
            <w:tcW w:w="16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192" w:lineRule="auto"/>
              <w:jc w:val="center"/>
              <w:rPr>
                <w:rFonts w:ascii="Times New Roman" w:eastAsia="Times New Roman" w:hAnsi="Times New Roman" w:cs="Times New Roman"/>
                <w:sz w:val="24"/>
                <w:szCs w:val="24"/>
              </w:rPr>
            </w:pP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240"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Ф.И.О.</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240" w:lineRule="auto"/>
              <w:jc w:val="center"/>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Подпись</w:t>
            </w:r>
          </w:p>
        </w:tc>
      </w:tr>
      <w:tr w:rsidR="00754B6A" w:rsidRPr="00ED3D37" w:rsidTr="000E030E">
        <w:trPr>
          <w:trHeight w:val="271"/>
        </w:trPr>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216" w:lineRule="auto"/>
              <w:rPr>
                <w:rFonts w:ascii="Times New Roman" w:eastAsia="Times New Roman" w:hAnsi="Times New Roman" w:cs="Times New Roman"/>
                <w:sz w:val="24"/>
                <w:szCs w:val="24"/>
              </w:rPr>
            </w:pPr>
          </w:p>
          <w:p w:rsidR="00754B6A" w:rsidRPr="00ED3D37" w:rsidRDefault="00754B6A" w:rsidP="000E030E">
            <w:pPr>
              <w:widowControl w:val="0"/>
              <w:spacing w:after="0" w:line="216" w:lineRule="auto"/>
              <w:rPr>
                <w:rFonts w:ascii="Times New Roman" w:eastAsia="Times New Roman" w:hAnsi="Times New Roman" w:cs="Times New Roman"/>
                <w:sz w:val="24"/>
                <w:szCs w:val="24"/>
              </w:rPr>
            </w:pPr>
          </w:p>
          <w:p w:rsidR="00754B6A" w:rsidRPr="00ED3D37" w:rsidRDefault="00754B6A" w:rsidP="000E030E">
            <w:pPr>
              <w:widowControl w:val="0"/>
              <w:spacing w:after="0" w:line="216" w:lineRule="auto"/>
              <w:rPr>
                <w:rFonts w:ascii="Times New Roman" w:eastAsia="Times New Roman" w:hAnsi="Times New Roman" w:cs="Times New Roman"/>
                <w:sz w:val="24"/>
                <w:szCs w:val="24"/>
              </w:rPr>
            </w:pP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216" w:lineRule="auto"/>
              <w:rPr>
                <w:rFonts w:ascii="Times New Roman" w:eastAsia="Times New Roman" w:hAnsi="Times New Roman" w:cs="Times New Roman"/>
                <w:sz w:val="24"/>
                <w:szCs w:val="24"/>
              </w:rPr>
            </w:pP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216" w:lineRule="auto"/>
              <w:rPr>
                <w:rFonts w:ascii="Times New Roman" w:eastAsia="Times New Roman" w:hAnsi="Times New Roman" w:cs="Times New Roman"/>
                <w:sz w:val="24"/>
                <w:szCs w:val="24"/>
              </w:rPr>
            </w:pP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4B6A" w:rsidRPr="00ED3D37" w:rsidRDefault="00754B6A" w:rsidP="000E030E">
            <w:pPr>
              <w:widowControl w:val="0"/>
              <w:spacing w:after="0" w:line="216" w:lineRule="auto"/>
              <w:rPr>
                <w:rFonts w:ascii="Times New Roman" w:eastAsia="Times New Roman" w:hAnsi="Times New Roman" w:cs="Times New Roman"/>
                <w:sz w:val="24"/>
                <w:szCs w:val="24"/>
              </w:rPr>
            </w:pPr>
          </w:p>
        </w:tc>
      </w:tr>
    </w:tbl>
    <w:p w:rsidR="00754B6A" w:rsidRDefault="00754B6A" w:rsidP="00754B6A">
      <w:pPr>
        <w:spacing w:after="0" w:line="240" w:lineRule="auto"/>
        <w:rPr>
          <w:rFonts w:ascii="Times New Roman" w:eastAsia="Times New Roman" w:hAnsi="Times New Roman" w:cs="Times New Roman"/>
          <w:sz w:val="24"/>
          <w:szCs w:val="24"/>
        </w:rPr>
      </w:pP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r w:rsidRPr="00ED3D37">
        <w:rPr>
          <w:rFonts w:ascii="Times New Roman" w:eastAsia="Times New Roman" w:hAnsi="Times New Roman" w:cs="Times New Roman"/>
          <w:sz w:val="24"/>
          <w:szCs w:val="24"/>
        </w:rPr>
        <w:tab/>
      </w: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Default="00754B6A" w:rsidP="00754B6A">
      <w:pPr>
        <w:spacing w:after="0" w:line="240" w:lineRule="auto"/>
        <w:rPr>
          <w:rFonts w:ascii="Times New Roman" w:eastAsia="Times New Roman" w:hAnsi="Times New Roman" w:cs="Times New Roman"/>
          <w:sz w:val="24"/>
          <w:szCs w:val="24"/>
        </w:rPr>
      </w:pPr>
    </w:p>
    <w:p w:rsidR="00754B6A" w:rsidRPr="00ED3D37" w:rsidRDefault="00754B6A" w:rsidP="00754B6A">
      <w:pPr>
        <w:spacing w:after="0" w:line="240" w:lineRule="auto"/>
        <w:rPr>
          <w:sz w:val="20"/>
          <w:szCs w:val="20"/>
        </w:rPr>
      </w:pPr>
      <w:r w:rsidRPr="00754B6A">
        <w:rPr>
          <w:rFonts w:ascii="Times New Roman" w:eastAsia="Times New Roman" w:hAnsi="Times New Roman" w:cs="Times New Roman"/>
          <w:sz w:val="20"/>
          <w:szCs w:val="20"/>
        </w:rPr>
        <w:t xml:space="preserve">                                                                                                 </w:t>
      </w:r>
      <w:r w:rsidRPr="00ED3D37">
        <w:rPr>
          <w:rFonts w:ascii="Times New Roman" w:eastAsia="Times New Roman" w:hAnsi="Times New Roman" w:cs="Times New Roman"/>
          <w:sz w:val="20"/>
          <w:szCs w:val="20"/>
        </w:rPr>
        <w:t>Приложение 2</w:t>
      </w:r>
    </w:p>
    <w:p w:rsidR="00754B6A" w:rsidRPr="00ED3D37" w:rsidRDefault="00754B6A" w:rsidP="00754B6A">
      <w:pPr>
        <w:tabs>
          <w:tab w:val="center" w:pos="4677"/>
          <w:tab w:val="left" w:pos="5387"/>
          <w:tab w:val="right" w:pos="9354"/>
        </w:tabs>
        <w:spacing w:after="0" w:line="192" w:lineRule="auto"/>
        <w:ind w:firstLine="4820"/>
        <w:rPr>
          <w:rFonts w:ascii="Times New Roman" w:eastAsia="Times New Roman" w:hAnsi="Times New Roman" w:cs="Times New Roman"/>
          <w:sz w:val="20"/>
          <w:szCs w:val="20"/>
        </w:rPr>
      </w:pPr>
      <w:r w:rsidRPr="00ED3D37">
        <w:rPr>
          <w:rFonts w:ascii="Times New Roman" w:eastAsia="Times New Roman" w:hAnsi="Times New Roman" w:cs="Times New Roman"/>
          <w:sz w:val="20"/>
          <w:szCs w:val="20"/>
        </w:rPr>
        <w:t xml:space="preserve">к Административному регламенту </w:t>
      </w:r>
    </w:p>
    <w:p w:rsidR="00754B6A" w:rsidRPr="00ED3D37" w:rsidRDefault="00754B6A" w:rsidP="00754B6A">
      <w:pPr>
        <w:tabs>
          <w:tab w:val="center" w:pos="4677"/>
          <w:tab w:val="left" w:pos="5387"/>
          <w:tab w:val="right" w:pos="9354"/>
        </w:tabs>
        <w:spacing w:after="0" w:line="192" w:lineRule="auto"/>
        <w:ind w:firstLine="4820"/>
        <w:rPr>
          <w:rFonts w:ascii="Times New Roman" w:eastAsia="Times New Roman" w:hAnsi="Times New Roman" w:cs="Times New Roman"/>
          <w:sz w:val="20"/>
          <w:szCs w:val="20"/>
        </w:rPr>
      </w:pPr>
      <w:r w:rsidRPr="00ED3D37">
        <w:rPr>
          <w:rFonts w:ascii="Times New Roman" w:eastAsia="Times New Roman" w:hAnsi="Times New Roman" w:cs="Times New Roman"/>
          <w:sz w:val="20"/>
          <w:szCs w:val="20"/>
        </w:rPr>
        <w:t>предоставления муниципальной</w:t>
      </w:r>
    </w:p>
    <w:p w:rsidR="00754B6A" w:rsidRPr="00981444" w:rsidRDefault="00754B6A" w:rsidP="00754B6A">
      <w:pPr>
        <w:tabs>
          <w:tab w:val="left" w:pos="5223"/>
          <w:tab w:val="left" w:pos="5255"/>
          <w:tab w:val="right" w:pos="9354"/>
        </w:tabs>
        <w:spacing w:after="0" w:line="192" w:lineRule="auto"/>
        <w:ind w:left="4820"/>
        <w:rPr>
          <w:rFonts w:ascii="Times New Roman" w:hAnsi="Times New Roman" w:cs="Times New Roman"/>
          <w:sz w:val="20"/>
          <w:szCs w:val="20"/>
        </w:rPr>
      </w:pPr>
      <w:r w:rsidRPr="00ED3D37">
        <w:rPr>
          <w:rFonts w:ascii="Times New Roman" w:eastAsia="Times New Roman" w:hAnsi="Times New Roman" w:cs="Times New Roman"/>
          <w:sz w:val="20"/>
          <w:szCs w:val="20"/>
        </w:rPr>
        <w:lastRenderedPageBreak/>
        <w:t xml:space="preserve">услуги </w:t>
      </w:r>
      <w:r w:rsidRPr="00ED3D37">
        <w:rPr>
          <w:rFonts w:ascii="Times New Roman" w:eastAsia="Calibri" w:hAnsi="Times New Roman" w:cs="Times New Roman"/>
          <w:sz w:val="20"/>
          <w:szCs w:val="20"/>
        </w:rPr>
        <w:t xml:space="preserve">по </w:t>
      </w:r>
      <w:r w:rsidRPr="00ED3D37">
        <w:rPr>
          <w:rFonts w:ascii="Times New Roman" w:hAnsi="Times New Roman" w:cs="Times New Roman"/>
          <w:sz w:val="20"/>
          <w:szCs w:val="20"/>
        </w:rPr>
        <w:t>согласованию проекта рекультивации земель, за</w:t>
      </w:r>
      <w:r w:rsidRPr="00981444">
        <w:rPr>
          <w:rFonts w:ascii="Times New Roman" w:hAnsi="Times New Roman" w:cs="Times New Roman"/>
          <w:sz w:val="20"/>
          <w:szCs w:val="20"/>
        </w:rPr>
        <w:t xml:space="preserve"> </w:t>
      </w:r>
      <w:r w:rsidRPr="00ED3D37">
        <w:rPr>
          <w:rFonts w:ascii="Times New Roman" w:hAnsi="Times New Roman" w:cs="Times New Roman"/>
          <w:sz w:val="20"/>
          <w:szCs w:val="20"/>
        </w:rPr>
        <w:t xml:space="preserve">исключением случаев подготовки проекта рекультивации </w:t>
      </w:r>
      <w:r w:rsidRPr="00ED3D37">
        <w:rPr>
          <w:rFonts w:ascii="Times New Roman" w:hAnsi="Times New Roman" w:cs="Times New Roman"/>
          <w:bCs/>
          <w:sz w:val="20"/>
          <w:szCs w:val="20"/>
        </w:rPr>
        <w:t>в составе проектной документации на</w:t>
      </w:r>
      <w:r w:rsidRPr="00981444">
        <w:rPr>
          <w:rFonts w:ascii="Times New Roman" w:hAnsi="Times New Roman" w:cs="Times New Roman"/>
          <w:sz w:val="20"/>
          <w:szCs w:val="20"/>
        </w:rPr>
        <w:t xml:space="preserve"> </w:t>
      </w:r>
      <w:r w:rsidRPr="00ED3D37">
        <w:rPr>
          <w:rFonts w:ascii="Times New Roman" w:hAnsi="Times New Roman" w:cs="Times New Roman"/>
          <w:bCs/>
          <w:sz w:val="20"/>
          <w:szCs w:val="20"/>
        </w:rPr>
        <w:t xml:space="preserve">строительство, реконструкцию объекта капитального </w:t>
      </w:r>
      <w:r w:rsidRPr="00981444">
        <w:rPr>
          <w:rFonts w:ascii="Times New Roman" w:hAnsi="Times New Roman" w:cs="Times New Roman"/>
          <w:sz w:val="20"/>
          <w:szCs w:val="20"/>
        </w:rPr>
        <w:t xml:space="preserve"> </w:t>
      </w:r>
      <w:r w:rsidRPr="00ED3D37">
        <w:rPr>
          <w:rFonts w:ascii="Times New Roman" w:hAnsi="Times New Roman" w:cs="Times New Roman"/>
          <w:bCs/>
          <w:sz w:val="20"/>
          <w:szCs w:val="20"/>
        </w:rPr>
        <w:t xml:space="preserve">строительства и случаев, </w:t>
      </w:r>
    </w:p>
    <w:p w:rsidR="00754B6A" w:rsidRPr="00ED3D37" w:rsidRDefault="00754B6A" w:rsidP="00754B6A">
      <w:pPr>
        <w:tabs>
          <w:tab w:val="left" w:pos="5223"/>
          <w:tab w:val="left" w:pos="5255"/>
          <w:tab w:val="right" w:pos="9354"/>
        </w:tabs>
        <w:spacing w:after="0" w:line="192" w:lineRule="auto"/>
        <w:ind w:left="4820"/>
        <w:rPr>
          <w:rFonts w:ascii="Times New Roman" w:hAnsi="Times New Roman" w:cs="Times New Roman"/>
          <w:bCs/>
          <w:sz w:val="20"/>
          <w:szCs w:val="20"/>
        </w:rPr>
      </w:pPr>
      <w:r w:rsidRPr="00ED3D37">
        <w:rPr>
          <w:rFonts w:ascii="Times New Roman" w:hAnsi="Times New Roman" w:cs="Times New Roman"/>
          <w:bCs/>
          <w:sz w:val="20"/>
          <w:szCs w:val="20"/>
        </w:rPr>
        <w:t xml:space="preserve">установленных федеральными </w:t>
      </w:r>
    </w:p>
    <w:p w:rsidR="00754B6A" w:rsidRPr="00ED3D37" w:rsidRDefault="00754B6A" w:rsidP="00754B6A">
      <w:pPr>
        <w:tabs>
          <w:tab w:val="left" w:pos="5223"/>
          <w:tab w:val="left" w:pos="5255"/>
          <w:tab w:val="right" w:pos="9354"/>
        </w:tabs>
        <w:spacing w:after="0" w:line="192" w:lineRule="auto"/>
        <w:ind w:left="4820"/>
        <w:rPr>
          <w:rFonts w:ascii="Times New Roman" w:hAnsi="Times New Roman" w:cs="Times New Roman"/>
          <w:bCs/>
          <w:sz w:val="20"/>
          <w:szCs w:val="20"/>
        </w:rPr>
      </w:pPr>
      <w:r w:rsidRPr="00ED3D37">
        <w:rPr>
          <w:rFonts w:ascii="Times New Roman" w:hAnsi="Times New Roman" w:cs="Times New Roman"/>
          <w:bCs/>
          <w:sz w:val="20"/>
          <w:szCs w:val="20"/>
        </w:rPr>
        <w:t xml:space="preserve">законами, при которых проект </w:t>
      </w:r>
    </w:p>
    <w:p w:rsidR="00754B6A" w:rsidRPr="00ED3D37" w:rsidRDefault="00754B6A" w:rsidP="00754B6A">
      <w:pPr>
        <w:tabs>
          <w:tab w:val="left" w:pos="5223"/>
          <w:tab w:val="left" w:pos="5255"/>
          <w:tab w:val="right" w:pos="9354"/>
        </w:tabs>
        <w:spacing w:after="0" w:line="192" w:lineRule="auto"/>
        <w:ind w:left="4820"/>
        <w:rPr>
          <w:rFonts w:ascii="Times New Roman" w:hAnsi="Times New Roman" w:cs="Times New Roman"/>
          <w:bCs/>
          <w:sz w:val="20"/>
          <w:szCs w:val="20"/>
        </w:rPr>
      </w:pPr>
      <w:r w:rsidRPr="00ED3D37">
        <w:rPr>
          <w:rFonts w:ascii="Times New Roman" w:hAnsi="Times New Roman" w:cs="Times New Roman"/>
          <w:bCs/>
          <w:sz w:val="20"/>
          <w:szCs w:val="20"/>
        </w:rPr>
        <w:t>рекультивации земель до его утверждения подлежит</w:t>
      </w:r>
    </w:p>
    <w:p w:rsidR="00754B6A" w:rsidRPr="00ED3D37" w:rsidRDefault="00754B6A" w:rsidP="00754B6A">
      <w:pPr>
        <w:tabs>
          <w:tab w:val="left" w:pos="5223"/>
          <w:tab w:val="left" w:pos="5255"/>
          <w:tab w:val="right" w:pos="9354"/>
        </w:tabs>
        <w:spacing w:after="0" w:line="192" w:lineRule="auto"/>
        <w:ind w:left="4820"/>
        <w:rPr>
          <w:rFonts w:ascii="Times New Roman" w:eastAsia="Calibri" w:hAnsi="Times New Roman" w:cs="Times New Roman"/>
          <w:sz w:val="20"/>
          <w:szCs w:val="20"/>
        </w:rPr>
      </w:pPr>
      <w:r w:rsidRPr="00ED3D37">
        <w:rPr>
          <w:rFonts w:ascii="Times New Roman" w:hAnsi="Times New Roman" w:cs="Times New Roman"/>
          <w:bCs/>
          <w:sz w:val="20"/>
          <w:szCs w:val="20"/>
        </w:rPr>
        <w:t>государственной экспертизе</w:t>
      </w:r>
    </w:p>
    <w:p w:rsidR="00754B6A" w:rsidRPr="00ED3D37" w:rsidRDefault="00754B6A" w:rsidP="00754B6A">
      <w:pPr>
        <w:tabs>
          <w:tab w:val="left" w:pos="1134"/>
        </w:tabs>
        <w:spacing w:after="0" w:line="192" w:lineRule="auto"/>
        <w:jc w:val="both"/>
        <w:rPr>
          <w:rFonts w:ascii="Times New Roman" w:eastAsia="Calibri" w:hAnsi="Times New Roman" w:cs="Times New Roman"/>
          <w:sz w:val="24"/>
          <w:szCs w:val="24"/>
        </w:rPr>
      </w:pPr>
    </w:p>
    <w:p w:rsidR="00754B6A" w:rsidRPr="00ED3D37" w:rsidRDefault="00754B6A" w:rsidP="00754B6A">
      <w:pPr>
        <w:tabs>
          <w:tab w:val="left" w:pos="1134"/>
        </w:tabs>
        <w:spacing w:after="0" w:line="192" w:lineRule="auto"/>
        <w:jc w:val="both"/>
        <w:rPr>
          <w:rFonts w:ascii="Times New Roman" w:eastAsia="Calibri" w:hAnsi="Times New Roman" w:cs="Times New Roman"/>
          <w:sz w:val="20"/>
          <w:szCs w:val="20"/>
        </w:rPr>
      </w:pPr>
    </w:p>
    <w:p w:rsidR="00754B6A" w:rsidRPr="00ED3D37" w:rsidRDefault="00754B6A" w:rsidP="00754B6A">
      <w:pPr>
        <w:widowControl w:val="0"/>
        <w:spacing w:after="0" w:line="192" w:lineRule="auto"/>
        <w:jc w:val="center"/>
        <w:rPr>
          <w:rFonts w:ascii="Times New Roman" w:eastAsia="Times New Roman" w:hAnsi="Times New Roman" w:cs="Times New Roman"/>
          <w:sz w:val="20"/>
          <w:szCs w:val="20"/>
        </w:rPr>
      </w:pPr>
      <w:r w:rsidRPr="00ED3D37">
        <w:rPr>
          <w:rFonts w:ascii="Times New Roman" w:eastAsia="Times New Roman" w:hAnsi="Times New Roman" w:cs="Times New Roman"/>
          <w:sz w:val="20"/>
          <w:szCs w:val="20"/>
        </w:rPr>
        <w:t>БЛОК-СХЕМА</w:t>
      </w:r>
    </w:p>
    <w:p w:rsidR="00754B6A" w:rsidRPr="00ED3D37" w:rsidRDefault="00754B6A" w:rsidP="00754B6A">
      <w:pPr>
        <w:widowControl w:val="0"/>
        <w:spacing w:after="0" w:line="192" w:lineRule="auto"/>
        <w:jc w:val="center"/>
        <w:rPr>
          <w:rFonts w:ascii="Times New Roman" w:hAnsi="Times New Roman" w:cs="Times New Roman"/>
          <w:sz w:val="20"/>
          <w:szCs w:val="20"/>
        </w:rPr>
      </w:pPr>
      <w:r w:rsidRPr="00ED3D37">
        <w:rPr>
          <w:rFonts w:ascii="Times New Roman" w:eastAsia="Times New Roman" w:hAnsi="Times New Roman" w:cs="Times New Roman"/>
          <w:sz w:val="20"/>
          <w:szCs w:val="20"/>
        </w:rPr>
        <w:t xml:space="preserve">предоставления муниципальной услуги по </w:t>
      </w:r>
      <w:r w:rsidRPr="00ED3D37">
        <w:rPr>
          <w:rFonts w:ascii="Times New Roman" w:hAnsi="Times New Roman" w:cs="Times New Roman"/>
          <w:sz w:val="20"/>
          <w:szCs w:val="20"/>
        </w:rPr>
        <w:t xml:space="preserve">согласованию проекта </w:t>
      </w:r>
    </w:p>
    <w:p w:rsidR="00754B6A" w:rsidRPr="00ED3D37" w:rsidRDefault="00754B6A" w:rsidP="00754B6A">
      <w:pPr>
        <w:widowControl w:val="0"/>
        <w:spacing w:after="0" w:line="192" w:lineRule="auto"/>
        <w:jc w:val="center"/>
        <w:rPr>
          <w:rFonts w:ascii="Times New Roman" w:hAnsi="Times New Roman" w:cs="Times New Roman"/>
          <w:sz w:val="20"/>
          <w:szCs w:val="20"/>
        </w:rPr>
      </w:pPr>
      <w:r w:rsidRPr="00ED3D37">
        <w:rPr>
          <w:rFonts w:ascii="Times New Roman" w:hAnsi="Times New Roman" w:cs="Times New Roman"/>
          <w:sz w:val="20"/>
          <w:szCs w:val="20"/>
        </w:rPr>
        <w:t xml:space="preserve">рекультивации земель, за исключением случаев подготовки проекта </w:t>
      </w:r>
    </w:p>
    <w:p w:rsidR="00754B6A" w:rsidRPr="00ED3D37" w:rsidRDefault="00754B6A" w:rsidP="00754B6A">
      <w:pPr>
        <w:widowControl w:val="0"/>
        <w:spacing w:after="0" w:line="192" w:lineRule="auto"/>
        <w:jc w:val="center"/>
        <w:rPr>
          <w:rFonts w:ascii="Times New Roman" w:hAnsi="Times New Roman" w:cs="Times New Roman"/>
          <w:bCs/>
          <w:sz w:val="20"/>
          <w:szCs w:val="20"/>
        </w:rPr>
      </w:pPr>
      <w:r w:rsidRPr="00ED3D37">
        <w:rPr>
          <w:rFonts w:ascii="Times New Roman" w:hAnsi="Times New Roman" w:cs="Times New Roman"/>
          <w:sz w:val="20"/>
          <w:szCs w:val="20"/>
        </w:rPr>
        <w:t xml:space="preserve">рекультивации </w:t>
      </w:r>
      <w:r w:rsidRPr="00ED3D37">
        <w:rPr>
          <w:rFonts w:ascii="Times New Roman" w:hAnsi="Times New Roman" w:cs="Times New Roman"/>
          <w:bCs/>
          <w:sz w:val="20"/>
          <w:szCs w:val="20"/>
        </w:rPr>
        <w:t xml:space="preserve">в составе проектной документации на строительство, </w:t>
      </w:r>
    </w:p>
    <w:p w:rsidR="00754B6A" w:rsidRPr="00ED3D37" w:rsidRDefault="00754B6A" w:rsidP="00754B6A">
      <w:pPr>
        <w:widowControl w:val="0"/>
        <w:spacing w:after="0" w:line="192" w:lineRule="auto"/>
        <w:jc w:val="center"/>
        <w:rPr>
          <w:rFonts w:ascii="Times New Roman" w:hAnsi="Times New Roman" w:cs="Times New Roman"/>
          <w:bCs/>
          <w:sz w:val="20"/>
          <w:szCs w:val="20"/>
        </w:rPr>
      </w:pPr>
      <w:r w:rsidRPr="00ED3D37">
        <w:rPr>
          <w:rFonts w:ascii="Times New Roman" w:hAnsi="Times New Roman" w:cs="Times New Roman"/>
          <w:bCs/>
          <w:sz w:val="20"/>
          <w:szCs w:val="20"/>
        </w:rPr>
        <w:t xml:space="preserve">реконструкцию объекта капитального строительства и случаев, </w:t>
      </w:r>
    </w:p>
    <w:p w:rsidR="00754B6A" w:rsidRPr="00ED3D37" w:rsidRDefault="00754B6A" w:rsidP="00754B6A">
      <w:pPr>
        <w:widowControl w:val="0"/>
        <w:spacing w:after="0" w:line="192" w:lineRule="auto"/>
        <w:jc w:val="center"/>
        <w:rPr>
          <w:rFonts w:ascii="Times New Roman" w:hAnsi="Times New Roman" w:cs="Times New Roman"/>
          <w:bCs/>
          <w:sz w:val="20"/>
          <w:szCs w:val="20"/>
        </w:rPr>
      </w:pPr>
      <w:r w:rsidRPr="00ED3D37">
        <w:rPr>
          <w:rFonts w:ascii="Times New Roman" w:hAnsi="Times New Roman" w:cs="Times New Roman"/>
          <w:bCs/>
          <w:sz w:val="20"/>
          <w:szCs w:val="20"/>
        </w:rPr>
        <w:t xml:space="preserve">установленных федеральными законами, при которых проект </w:t>
      </w:r>
    </w:p>
    <w:p w:rsidR="00754B6A" w:rsidRPr="00ED3D37" w:rsidRDefault="00754B6A" w:rsidP="00754B6A">
      <w:pPr>
        <w:widowControl w:val="0"/>
        <w:spacing w:after="0" w:line="192" w:lineRule="auto"/>
        <w:jc w:val="center"/>
        <w:rPr>
          <w:rFonts w:ascii="Times New Roman" w:eastAsia="Calibri" w:hAnsi="Times New Roman" w:cs="Times New Roman"/>
          <w:sz w:val="20"/>
          <w:szCs w:val="20"/>
        </w:rPr>
      </w:pPr>
      <w:r w:rsidRPr="00ED3D37">
        <w:rPr>
          <w:rFonts w:ascii="Times New Roman" w:hAnsi="Times New Roman" w:cs="Times New Roman"/>
          <w:bCs/>
          <w:sz w:val="20"/>
          <w:szCs w:val="20"/>
        </w:rPr>
        <w:t>рекультивации земель до его утверждения подлежит государственной экспертизе</w:t>
      </w: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Прямая со стрелкой 14" o:spid="_x0000_s1028" type="#shapetype_32" style="position:absolute;margin-left:233.5pt;margin-top:45.85pt;width:.05pt;height:27.7pt;z-index:251652096" o:spt="100" adj="0,,0" path="m,l21600,21600nfe" filled="f" stroked="t" strokecolor="black" strokeweight=".26mm">
            <v:fill o:detectmouseclick="t"/>
            <v:stroke endarrow="block" endarrowwidth="medium" endarrowlength="medium" joinstyle="round" endcap="flat"/>
            <v:formulas/>
            <v:path gradientshapeok="t" o:connecttype="rect" textboxrect="0,0,21600,21600"/>
          </v:shape>
        </w:pict>
      </w: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Прямоугольник 15" o:spid="_x0000_s1027" style="position:absolute;margin-left:20.2pt;margin-top:.85pt;width:428.1pt;height:26.9pt;z-index:251651072" strokeweight=".26mm">
            <v:fill color2="black" o:detectmouseclick="t"/>
            <v:textbox>
              <w:txbxContent>
                <w:p w:rsidR="00754B6A" w:rsidRDefault="00754B6A" w:rsidP="00754B6A">
                  <w:pPr>
                    <w:pStyle w:val="a6"/>
                    <w:jc w:val="center"/>
                  </w:pPr>
                  <w:r>
                    <w:rPr>
                      <w:rFonts w:ascii="Times New Roman" w:hAnsi="Times New Roman"/>
                      <w:sz w:val="28"/>
                      <w:szCs w:val="28"/>
                    </w:rPr>
                    <w:t xml:space="preserve">Обращение Заявителя в  </w:t>
                  </w:r>
                  <w:r>
                    <w:rPr>
                      <w:rFonts w:ascii="Times New Roman" w:hAnsi="Times New Roman" w:cs="Times New Roman"/>
                      <w:sz w:val="30"/>
                      <w:szCs w:val="30"/>
                    </w:rPr>
                    <w:t>Администрацию</w:t>
                  </w:r>
                </w:p>
              </w:txbxContent>
            </v:textbox>
            <w10:wrap type="square"/>
          </v:rect>
        </w:pict>
      </w: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Прямоугольник 13" o:spid="_x0000_s1029" style="position:absolute;margin-left:20.2pt;margin-top:16.9pt;width:428.1pt;height:26.15pt;z-index:251653120" strokeweight=".26mm">
            <v:fill color2="black" o:detectmouseclick="t"/>
            <v:textbox>
              <w:txbxContent>
                <w:p w:rsidR="00754B6A" w:rsidRDefault="00754B6A" w:rsidP="00754B6A">
                  <w:pPr>
                    <w:pStyle w:val="a6"/>
                    <w:jc w:val="center"/>
                  </w:pPr>
                  <w:r>
                    <w:rPr>
                      <w:rFonts w:ascii="Times New Roman" w:hAnsi="Times New Roman"/>
                      <w:sz w:val="28"/>
                      <w:szCs w:val="28"/>
                    </w:rPr>
                    <w:t>Прием и регистрация Заявления</w:t>
                  </w:r>
                </w:p>
              </w:txbxContent>
            </v:textbox>
            <w10:wrap type="square"/>
          </v:rect>
        </w:pict>
      </w: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Прямая со стрелкой 34" o:spid="_x0000_s1030" type="#shapetype_32" style="position:absolute;margin-left:233.45pt;margin-top:37.55pt;width:.05pt;height:23.25pt;z-index:251654144" o:spt="100" adj="0,,0" path="m,l21600,21600nfe" filled="f" stroked="t" strokecolor="black" strokeweight=".26mm">
            <v:fill o:detectmouseclick="t"/>
            <v:stroke endarrow="block" endarrowwidth="medium" endarrowlength="medium" joinstyle="round" endcap="flat"/>
            <v:formulas/>
            <v:path gradientshapeok="t" o:connecttype="rect" textboxrect="0,0,21600,21600"/>
          </v:shape>
        </w:pict>
      </w:r>
    </w:p>
    <w:p w:rsidR="00754B6A" w:rsidRPr="00ED3D37" w:rsidRDefault="00754B6A" w:rsidP="00754B6A">
      <w:pPr>
        <w:widowControl w:val="0"/>
        <w:spacing w:after="0" w:line="240" w:lineRule="auto"/>
        <w:rPr>
          <w:rFonts w:ascii="Times New Roman" w:eastAsia="Times New Roman" w:hAnsi="Times New Roman" w:cs="Times New Roman"/>
          <w:sz w:val="20"/>
          <w:szCs w:val="20"/>
        </w:rPr>
      </w:pP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Прямая со стрелкой 11" o:spid="_x0000_s1035" type="#shapetype_32" style="position:absolute;margin-left:233.1pt;margin-top:41.65pt;width:.35pt;height:27pt;z-index:251659264" o:spt="100" adj="0,,0" path="m,l21600,21600nfe" filled="f" stroked="t" strokecolor="black" strokeweight=".26mm">
            <v:fill o:detectmouseclick="t"/>
            <v:stroke endarrow="block" endarrowwidth="medium" endarrowlength="medium" joinstyle="round" endcap="flat"/>
            <v:formulas/>
            <v:path gradientshapeok="t" o:connecttype="rect" textboxrect="0,0,21600,21600"/>
          </v:shape>
        </w:pict>
      </w:r>
      <w:r>
        <w:rPr>
          <w:rFonts w:ascii="Times New Roman" w:eastAsia="Times New Roman" w:hAnsi="Times New Roman" w:cs="Times New Roman"/>
          <w:sz w:val="20"/>
          <w:szCs w:val="20"/>
        </w:rPr>
        <w:pict>
          <v:rect id="Прямоугольник 12" o:spid="_x0000_s1034" style="position:absolute;margin-left:20.2pt;margin-top:10.85pt;width:428.1pt;height:24.8pt;z-index:251658240" strokeweight=".26mm">
            <v:fill color2="black" o:detectmouseclick="t"/>
            <v:textbox>
              <w:txbxContent>
                <w:p w:rsidR="00754B6A" w:rsidRDefault="00754B6A" w:rsidP="00754B6A">
                  <w:pPr>
                    <w:pStyle w:val="a6"/>
                    <w:jc w:val="center"/>
                  </w:pPr>
                  <w:r>
                    <w:rPr>
                      <w:rFonts w:ascii="Times New Roman" w:hAnsi="Times New Roman"/>
                      <w:sz w:val="28"/>
                      <w:szCs w:val="28"/>
                    </w:rPr>
                    <w:t>Рассмотрение Заявления и приложенных к нему документов</w:t>
                  </w:r>
                </w:p>
              </w:txbxContent>
            </v:textbox>
            <w10:wrap type="square"/>
          </v:rect>
        </w:pict>
      </w: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Прямоугольник 43" o:spid="_x0000_s1031" style="position:absolute;margin-left:83.1pt;margin-top:486.05pt;width:319.55pt;height:48.7pt;z-index:251655168" strokeweight=".26mm">
            <v:fill color2="black" o:detectmouseclick="t"/>
            <v:textbox>
              <w:txbxContent>
                <w:p w:rsidR="00754B6A" w:rsidRDefault="00754B6A" w:rsidP="00754B6A">
                  <w:pPr>
                    <w:pStyle w:val="a6"/>
                    <w:jc w:val="center"/>
                    <w:rPr>
                      <w:sz w:val="28"/>
                      <w:szCs w:val="28"/>
                    </w:rPr>
                  </w:pPr>
                </w:p>
              </w:txbxContent>
            </v:textbox>
          </v:rect>
        </w:pict>
      </w:r>
      <w:r>
        <w:rPr>
          <w:rFonts w:ascii="Times New Roman" w:eastAsia="Times New Roman" w:hAnsi="Times New Roman" w:cs="Times New Roman"/>
          <w:sz w:val="20"/>
          <w:szCs w:val="20"/>
        </w:rPr>
        <w:pict>
          <v:shape id="Прямая со стрелкой 40" o:spid="_x0000_s1032" type="#shapetype_32" style="position:absolute;margin-left:242.85pt;margin-top:534.8pt;width:1.15pt;height:44.9pt;z-index:251656192" o:spt="100" adj="0,,0" path="m,l21600,21600nfe" filled="f" stroked="t" strokecolor="black" strokeweight=".26mm">
            <v:fill o:detectmouseclick="t"/>
            <v:stroke endarrow="block" endarrowwidth="medium" endarrowlength="medium" joinstyle="round" endcap="flat"/>
            <v:formulas/>
            <v:path gradientshapeok="t" o:connecttype="rect" textboxrect="0,0,21600,21600"/>
          </v:shape>
        </w:pict>
      </w:r>
      <w:r>
        <w:rPr>
          <w:rFonts w:ascii="Times New Roman" w:eastAsia="Times New Roman" w:hAnsi="Times New Roman" w:cs="Times New Roman"/>
          <w:sz w:val="20"/>
          <w:szCs w:val="20"/>
        </w:rPr>
        <w:pict>
          <v:rect id="Поле 39" o:spid="_x0000_s1033" style="position:absolute;margin-left:371.35pt;margin-top:374.35pt;width:31.3pt;height:144.8pt;z-index:251657216" strokecolor="white" strokeweight=".26mm">
            <v:fill color2="black" o:detectmouseclick="t"/>
            <v:textbox>
              <w:txbxContent>
                <w:p w:rsidR="00754B6A" w:rsidRDefault="00754B6A" w:rsidP="00754B6A">
                  <w:pPr>
                    <w:pStyle w:val="a6"/>
                  </w:pPr>
                </w:p>
              </w:txbxContent>
            </v:textbox>
          </v:rect>
        </w:pict>
      </w:r>
    </w:p>
    <w:p w:rsidR="00754B6A" w:rsidRPr="00ED3D37" w:rsidRDefault="00754B6A" w:rsidP="00754B6A">
      <w:pPr>
        <w:widowControl w:val="0"/>
        <w:spacing w:after="0" w:line="240" w:lineRule="auto"/>
        <w:rPr>
          <w:rFonts w:ascii="Times New Roman" w:eastAsia="Times New Roman" w:hAnsi="Times New Roman" w:cs="Times New Roman"/>
          <w:sz w:val="20"/>
          <w:szCs w:val="20"/>
        </w:rPr>
      </w:pPr>
    </w:p>
    <w:p w:rsidR="00754B6A" w:rsidRPr="00ED3D37" w:rsidRDefault="00747529" w:rsidP="00754B6A">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Прямоугольник 10" o:spid="_x0000_s1036" style="position:absolute;margin-left:120.55pt;margin-top:5.2pt;width:224.95pt;height:43.35pt;z-index:251660288" strokeweight=".26mm">
            <v:fill color2="black" o:detectmouseclick="t"/>
            <v:textbox>
              <w:txbxContent>
                <w:p w:rsidR="00754B6A" w:rsidRDefault="00754B6A" w:rsidP="00754B6A">
                  <w:pPr>
                    <w:pStyle w:val="a6"/>
                    <w:jc w:val="center"/>
                  </w:pPr>
                  <w:r>
                    <w:rPr>
                      <w:rFonts w:ascii="Times New Roman" w:hAnsi="Times New Roman"/>
                      <w:sz w:val="28"/>
                      <w:szCs w:val="28"/>
                    </w:rPr>
                    <w:t>Направление запросов в органы СМЭВ</w:t>
                  </w:r>
                </w:p>
              </w:txbxContent>
            </v:textbox>
            <w10:wrap type="square"/>
          </v:rect>
        </w:pict>
      </w:r>
    </w:p>
    <w:p w:rsidR="00754B6A" w:rsidRPr="00ED3D37" w:rsidRDefault="00754B6A" w:rsidP="00754B6A">
      <w:pPr>
        <w:widowControl w:val="0"/>
        <w:spacing w:after="0" w:line="240" w:lineRule="auto"/>
        <w:rPr>
          <w:rFonts w:ascii="Times New Roman" w:eastAsia="Times New Roman" w:hAnsi="Times New Roman" w:cs="Times New Roman"/>
          <w:sz w:val="20"/>
          <w:szCs w:val="20"/>
        </w:rPr>
      </w:pPr>
    </w:p>
    <w:p w:rsidR="00754B6A" w:rsidRPr="00ED3D37" w:rsidRDefault="00754B6A" w:rsidP="00754B6A">
      <w:pPr>
        <w:widowControl w:val="0"/>
        <w:spacing w:after="0" w:line="240" w:lineRule="auto"/>
        <w:rPr>
          <w:rFonts w:ascii="Times New Roman" w:eastAsia="Times New Roman" w:hAnsi="Times New Roman" w:cs="Times New Roman"/>
          <w:sz w:val="20"/>
          <w:szCs w:val="20"/>
        </w:rPr>
      </w:pPr>
    </w:p>
    <w:p w:rsidR="00754B6A" w:rsidRPr="00ED3D37" w:rsidRDefault="00754B6A" w:rsidP="00754B6A">
      <w:pPr>
        <w:widowControl w:val="0"/>
        <w:spacing w:after="0" w:line="240" w:lineRule="auto"/>
        <w:rPr>
          <w:rFonts w:ascii="Times New Roman" w:eastAsia="Times New Roman" w:hAnsi="Times New Roman" w:cs="Times New Roman"/>
          <w:sz w:val="20"/>
          <w:szCs w:val="20"/>
        </w:rPr>
      </w:pPr>
    </w:p>
    <w:p w:rsidR="00754B6A" w:rsidRPr="00ED3D37" w:rsidRDefault="00747529" w:rsidP="00754B6A">
      <w:pPr>
        <w:tabs>
          <w:tab w:val="left" w:pos="1134"/>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pict>
          <v:shape id="Прямая со стрелкой 9" o:spid="_x0000_s1037" type="#shapetype_32" style="position:absolute;left:0;text-align:left;margin-left:233.35pt;margin-top:9.3pt;width:.05pt;height:23.2pt;z-index:251661312" o:spt="100" adj="0,,0" path="m,l21600,21600nfe" filled="f" stroked="t" strokecolor="black" strokeweight=".26mm">
            <v:fill o:detectmouseclick="t"/>
            <v:stroke endarrow="block" endarrowwidth="medium" endarrowlength="medium" joinstyle="round" endcap="flat"/>
            <v:formulas/>
            <v:path gradientshapeok="t" o:connecttype="rect" textboxrect="0,0,21600,21600"/>
          </v:shape>
        </w:pict>
      </w:r>
      <w:r>
        <w:rPr>
          <w:rFonts w:ascii="Times New Roman" w:eastAsia="Calibri" w:hAnsi="Times New Roman" w:cs="Times New Roman"/>
          <w:sz w:val="20"/>
          <w:szCs w:val="20"/>
          <w:lang w:eastAsia="en-US"/>
        </w:rPr>
        <w:pict>
          <v:rect id="Прямоугольник 52" o:spid="_x0000_s1039" style="position:absolute;left:0;text-align:left;margin-left:-15.2pt;margin-top:1734.3pt;width:522.4pt;height:1583.95pt;z-index:251663360" filled="f" stroked="f" strokecolor="#3465a4">
            <v:fill o:detectmouseclick="t"/>
            <v:stroke joinstyle="round"/>
          </v:rect>
        </w:pict>
      </w:r>
    </w:p>
    <w:p w:rsidR="00754B6A" w:rsidRPr="00ED3D37" w:rsidRDefault="00754B6A" w:rsidP="00754B6A">
      <w:pPr>
        <w:tabs>
          <w:tab w:val="left" w:pos="1134"/>
        </w:tabs>
        <w:spacing w:after="0" w:line="240" w:lineRule="auto"/>
        <w:jc w:val="both"/>
        <w:rPr>
          <w:rFonts w:ascii="Times New Roman" w:eastAsia="Calibri" w:hAnsi="Times New Roman" w:cs="Times New Roman"/>
          <w:sz w:val="24"/>
          <w:szCs w:val="24"/>
        </w:rPr>
      </w:pPr>
    </w:p>
    <w:p w:rsidR="00754B6A" w:rsidRPr="00ED3D37" w:rsidRDefault="00747529" w:rsidP="00754B6A">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pict>
          <v:shape id="Прямая со стрелкой 7" o:spid="_x0000_s1040" type="#shapetype_32" style="position:absolute;left:0;text-align:left;margin-left:233.55pt;margin-top:56.45pt;width:0;height:27pt;z-index:251664384" o:spt="100" adj="0,,0" path="m,l21600,21600nfe" filled="f" stroked="t" strokecolor="black" strokeweight=".26mm">
            <v:fill o:detectmouseclick="t"/>
            <v:stroke endarrow="block" endarrowwidth="medium" endarrowlength="medium" joinstyle="round" endcap="flat"/>
            <v:formulas/>
            <v:path gradientshapeok="t" o:connecttype="rect" textboxrect="0,0,21600,21600"/>
          </v:shape>
        </w:pict>
      </w:r>
      <w:r>
        <w:rPr>
          <w:rFonts w:ascii="Times New Roman" w:eastAsia="Calibri" w:hAnsi="Times New Roman" w:cs="Times New Roman"/>
          <w:sz w:val="20"/>
          <w:szCs w:val="20"/>
          <w:lang w:eastAsia="en-US"/>
        </w:rPr>
        <w:pict>
          <v:rect id="Прямоугольник 8" o:spid="_x0000_s1038" style="position:absolute;left:0;text-align:left;margin-left:20.2pt;margin-top:12.5pt;width:433.45pt;height:39.5pt;z-index:251662336" strokeweight=".26mm">
            <v:fill color2="black" o:detectmouseclick="t"/>
            <v:textbox>
              <w:txbxContent>
                <w:p w:rsidR="00754B6A" w:rsidRDefault="00754B6A" w:rsidP="00754B6A">
                  <w:pPr>
                    <w:pStyle w:val="a6"/>
                    <w:spacing w:after="0" w:line="240" w:lineRule="auto"/>
                    <w:jc w:val="center"/>
                  </w:pPr>
                  <w:r>
                    <w:rPr>
                      <w:rFonts w:ascii="Times New Roman" w:hAnsi="Times New Roman"/>
                      <w:sz w:val="28"/>
                      <w:szCs w:val="28"/>
                    </w:rPr>
                    <w:t xml:space="preserve">Подготовка и подписание </w:t>
                  </w:r>
                  <w:r>
                    <w:rPr>
                      <w:rFonts w:ascii="Times New Roman" w:hAnsi="Times New Roman" w:cs="Times New Roman"/>
                      <w:sz w:val="30"/>
                      <w:szCs w:val="30"/>
                    </w:rPr>
                    <w:t>уведомления о согласовании проекта рекультивации или об отказе в таком согласовании</w:t>
                  </w:r>
                </w:p>
              </w:txbxContent>
            </v:textbox>
            <w10:wrap type="square"/>
          </v:rect>
        </w:pict>
      </w:r>
    </w:p>
    <w:p w:rsidR="00754B6A" w:rsidRPr="00ED3D37" w:rsidRDefault="00747529" w:rsidP="00754B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Прямоугольник 6" o:spid="_x0000_s1041" style="position:absolute;left:0;text-align:left;margin-left:20.2pt;margin-top:25.6pt;width:433.45pt;height:41.95pt;z-index:251665408" strokeweight=".26mm">
            <v:fill color2="black" o:detectmouseclick="t"/>
            <v:textbox>
              <w:txbxContent>
                <w:p w:rsidR="00754B6A" w:rsidRDefault="00754B6A" w:rsidP="00754B6A">
                  <w:pPr>
                    <w:pStyle w:val="a6"/>
                    <w:spacing w:after="0" w:line="240" w:lineRule="auto"/>
                    <w:jc w:val="center"/>
                    <w:rPr>
                      <w:rFonts w:ascii="Times New Roman" w:hAnsi="Times New Roman"/>
                      <w:sz w:val="28"/>
                      <w:szCs w:val="28"/>
                    </w:rPr>
                  </w:pPr>
                  <w:r>
                    <w:rPr>
                      <w:rFonts w:ascii="Times New Roman" w:hAnsi="Times New Roman"/>
                      <w:sz w:val="28"/>
                      <w:szCs w:val="28"/>
                    </w:rPr>
                    <w:t xml:space="preserve">Выдача (направление) Заявителю результата предоставления </w:t>
                  </w:r>
                </w:p>
                <w:p w:rsidR="00754B6A" w:rsidRDefault="00754B6A" w:rsidP="00754B6A">
                  <w:pPr>
                    <w:pStyle w:val="a6"/>
                    <w:spacing w:after="0" w:line="240" w:lineRule="auto"/>
                    <w:jc w:val="center"/>
                  </w:pPr>
                  <w:r>
                    <w:rPr>
                      <w:rFonts w:ascii="Times New Roman" w:hAnsi="Times New Roman"/>
                      <w:sz w:val="28"/>
                      <w:szCs w:val="28"/>
                    </w:rPr>
                    <w:t>Муниципальной услуги</w:t>
                  </w:r>
                </w:p>
              </w:txbxContent>
            </v:textbox>
            <w10:wrap type="square"/>
          </v:rect>
        </w:pict>
      </w:r>
    </w:p>
    <w:p w:rsidR="00754B6A" w:rsidRPr="00ED3D37" w:rsidRDefault="00754B6A" w:rsidP="00754B6A">
      <w:pPr>
        <w:rPr>
          <w:sz w:val="24"/>
          <w:szCs w:val="24"/>
        </w:rPr>
      </w:pPr>
    </w:p>
    <w:p w:rsidR="00C96468" w:rsidRPr="00754B6A" w:rsidRDefault="00C96468">
      <w:pPr>
        <w:rPr>
          <w:rFonts w:ascii="Times New Roman" w:hAnsi="Times New Roman" w:cs="Times New Roman"/>
          <w:sz w:val="24"/>
          <w:szCs w:val="24"/>
        </w:rPr>
      </w:pPr>
    </w:p>
    <w:sectPr w:rsidR="00C96468" w:rsidRPr="00754B6A" w:rsidSect="002F09F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C25DA"/>
    <w:multiLevelType w:val="hybridMultilevel"/>
    <w:tmpl w:val="091CBAC4"/>
    <w:lvl w:ilvl="0" w:tplc="5B647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6D5F12"/>
    <w:multiLevelType w:val="multilevel"/>
    <w:tmpl w:val="07E429E8"/>
    <w:lvl w:ilvl="0">
      <w:start w:val="1"/>
      <w:numFmt w:val="decimal"/>
      <w:lvlText w:val="%1."/>
      <w:lvlJc w:val="left"/>
      <w:pPr>
        <w:ind w:left="1714" w:hanging="10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754B6A"/>
    <w:rsid w:val="00747529"/>
    <w:rsid w:val="00754B6A"/>
    <w:rsid w:val="00C96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46CAF81"/>
  <w15:docId w15:val="{06912CC1-9847-441D-9651-6E8229F6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754B6A"/>
    <w:rPr>
      <w:color w:val="0000FF" w:themeColor="hyperlink"/>
      <w:u w:val="single"/>
    </w:rPr>
  </w:style>
  <w:style w:type="character" w:customStyle="1" w:styleId="ListLabel4">
    <w:name w:val="ListLabel 4"/>
    <w:qFormat/>
    <w:rsid w:val="00754B6A"/>
    <w:rPr>
      <w:rFonts w:ascii="Times New Roman" w:hAnsi="Times New Roman" w:cs="Times New Roman"/>
      <w:color w:val="0000FF"/>
      <w:sz w:val="28"/>
      <w:szCs w:val="28"/>
    </w:rPr>
  </w:style>
  <w:style w:type="paragraph" w:styleId="a3">
    <w:name w:val="Body Text"/>
    <w:basedOn w:val="a"/>
    <w:link w:val="a4"/>
    <w:rsid w:val="00754B6A"/>
    <w:pPr>
      <w:spacing w:after="140" w:line="288" w:lineRule="auto"/>
    </w:pPr>
    <w:rPr>
      <w:rFonts w:eastAsiaTheme="minorHAnsi"/>
      <w:lang w:eastAsia="en-US"/>
    </w:rPr>
  </w:style>
  <w:style w:type="character" w:customStyle="1" w:styleId="a4">
    <w:name w:val="Основной текст Знак"/>
    <w:basedOn w:val="a0"/>
    <w:link w:val="a3"/>
    <w:rsid w:val="00754B6A"/>
    <w:rPr>
      <w:rFonts w:eastAsiaTheme="minorHAnsi"/>
      <w:lang w:eastAsia="en-US"/>
    </w:rPr>
  </w:style>
  <w:style w:type="paragraph" w:customStyle="1" w:styleId="ConsPlusTitle">
    <w:name w:val="ConsPlusTitle"/>
    <w:qFormat/>
    <w:rsid w:val="00754B6A"/>
    <w:pPr>
      <w:widowControl w:val="0"/>
      <w:spacing w:after="0" w:line="240" w:lineRule="auto"/>
    </w:pPr>
    <w:rPr>
      <w:rFonts w:eastAsia="Times New Roman" w:cs="Calibri"/>
      <w:b/>
      <w:szCs w:val="20"/>
    </w:rPr>
  </w:style>
  <w:style w:type="paragraph" w:customStyle="1" w:styleId="ConsPlusNormal">
    <w:name w:val="ConsPlusNormal"/>
    <w:link w:val="ConsPlusNormal0"/>
    <w:uiPriority w:val="99"/>
    <w:qFormat/>
    <w:rsid w:val="00754B6A"/>
    <w:pPr>
      <w:widowControl w:val="0"/>
      <w:spacing w:after="0" w:line="240" w:lineRule="auto"/>
    </w:pPr>
    <w:rPr>
      <w:rFonts w:eastAsia="Times New Roman" w:cs="Calibri"/>
      <w:szCs w:val="20"/>
    </w:rPr>
  </w:style>
  <w:style w:type="paragraph" w:styleId="a5">
    <w:name w:val="List Paragraph"/>
    <w:basedOn w:val="a"/>
    <w:uiPriority w:val="34"/>
    <w:qFormat/>
    <w:rsid w:val="00754B6A"/>
    <w:pPr>
      <w:ind w:left="720"/>
      <w:contextualSpacing/>
    </w:pPr>
    <w:rPr>
      <w:rFonts w:eastAsiaTheme="minorHAnsi"/>
      <w:lang w:eastAsia="en-US"/>
    </w:rPr>
  </w:style>
  <w:style w:type="paragraph" w:customStyle="1" w:styleId="a6">
    <w:name w:val="Содержимое врезки"/>
    <w:basedOn w:val="a"/>
    <w:qFormat/>
    <w:rsid w:val="00754B6A"/>
    <w:rPr>
      <w:rFonts w:eastAsiaTheme="minorHAnsi"/>
      <w:lang w:eastAsia="en-US"/>
    </w:rPr>
  </w:style>
  <w:style w:type="paragraph" w:styleId="a7">
    <w:name w:val="No Spacing"/>
    <w:link w:val="a8"/>
    <w:uiPriority w:val="1"/>
    <w:qFormat/>
    <w:rsid w:val="00754B6A"/>
    <w:pPr>
      <w:spacing w:after="160" w:line="259" w:lineRule="auto"/>
    </w:pPr>
    <w:rPr>
      <w:rFonts w:ascii="Calibri" w:eastAsia="Times New Roman" w:hAnsi="Calibri" w:cs="Times New Roman"/>
    </w:rPr>
  </w:style>
  <w:style w:type="character" w:customStyle="1" w:styleId="a8">
    <w:name w:val="Без интервала Знак"/>
    <w:link w:val="a7"/>
    <w:uiPriority w:val="1"/>
    <w:locked/>
    <w:rsid w:val="00754B6A"/>
    <w:rPr>
      <w:rFonts w:ascii="Calibri" w:eastAsia="Times New Roman" w:hAnsi="Calibri" w:cs="Times New Roman"/>
    </w:rPr>
  </w:style>
  <w:style w:type="character" w:customStyle="1" w:styleId="ConsPlusNormal0">
    <w:name w:val="ConsPlusNormal Знак"/>
    <w:link w:val="ConsPlusNormal"/>
    <w:uiPriority w:val="99"/>
    <w:locked/>
    <w:rsid w:val="00754B6A"/>
    <w:rPr>
      <w:rFonts w:eastAsia="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DF2453472B08B4A535F517B74EC8BBA4D07F8DE6792DA0C7757A123B3AEC420BB26E61019A3D3E1A9092E390L435I" TargetMode="External"/><Relationship Id="rId13" Type="http://schemas.openxmlformats.org/officeDocument/2006/relationships/hyperlink" Target="consultantplus://offline/ref=16DF2453472B08B4A535F517B74EC8BBA4D27B85E3792DA0C7757A123B3AEC420BB26E61019A3D3E1A9092E390L435I" TargetMode="External"/><Relationship Id="rId18" Type="http://schemas.openxmlformats.org/officeDocument/2006/relationships/hyperlink" Target="consultantplus://offline/ref=FE0E255A6C120C73BE50E329C5A82AAA51E7DD434A1A40457C2A84C73405EC37C617F26387C21FE8EF7185B16689FA83876C669D797B27F35BCA0C3DKCKFF" TargetMode="External"/><Relationship Id="rId3" Type="http://schemas.openxmlformats.org/officeDocument/2006/relationships/settings" Target="settings.xml"/><Relationship Id="rId21" Type="http://schemas.openxmlformats.org/officeDocument/2006/relationships/hyperlink" Target="consultantplus://offline/ref=87BBF1A1BA8DD54AD88E111B8EF9861FCA212DE6E98DDE338F84656C9114DCBA8254D9CFE6C80BE0B381A2BCE7C2623A90A750C730C5C572vEA2L" TargetMode="External"/><Relationship Id="rId7" Type="http://schemas.openxmlformats.org/officeDocument/2006/relationships/hyperlink" Target="consultantplus://offline/ref=16DF2453472B08B4A535F517B74EC8BBA4D07F8DEC7B2DA0C7757A123B3AEC420BB26E61019A3D3E1A9092E390L435I" TargetMode="External"/><Relationship Id="rId12" Type="http://schemas.openxmlformats.org/officeDocument/2006/relationships/hyperlink" Target="consultantplus://offline/ref=16DF2453472B08B4A535F517B74EC8BBA4D17683EC7B2DA0C7757A123B3AEC420BB26E61019A3D3E1A9092E390L435I" TargetMode="External"/><Relationship Id="rId17" Type="http://schemas.openxmlformats.org/officeDocument/2006/relationships/hyperlink" Target="consultantplus://offline/ref=16DF2453472B08B4A535F517B74EC8BBA4D07A82E17B2DA0C7757A123B3AEC420BB26E61019A3D3E1A9092E390L435I" TargetMode="External"/><Relationship Id="rId2" Type="http://schemas.openxmlformats.org/officeDocument/2006/relationships/styles" Target="styles.xml"/><Relationship Id="rId16" Type="http://schemas.openxmlformats.org/officeDocument/2006/relationships/hyperlink" Target="consultantplus://offline/ref=FB06C398DF0B80B5491ECCBCBE483CF764F36A3C9ECE0CEC45D3DA90343824923E612FC70FAC271076C7D03F4C2D03FAD7A484E6AB2E723240509BD3v3H0F" TargetMode="External"/><Relationship Id="rId20" Type="http://schemas.openxmlformats.org/officeDocument/2006/relationships/hyperlink" Target="consultantplus://offline/ref=1BCD2229594389EF7E694BEA20709439E4F00FAF8D208C0CDD4C444C72E7321143172E4FD5A3EDE085F04F08FE5FEB0401371DD997v0NCG" TargetMode="External"/><Relationship Id="rId1" Type="http://schemas.openxmlformats.org/officeDocument/2006/relationships/numbering" Target="numbering.xml"/><Relationship Id="rId6" Type="http://schemas.openxmlformats.org/officeDocument/2006/relationships/hyperlink" Target="consultantplus://offline/ref=16DF2453472B08B4A535F517B74EC8BBA5D87880EF2D7AA296207417336AB6520FFB396E1D9826201D8E91LE3AI" TargetMode="External"/><Relationship Id="rId11" Type="http://schemas.openxmlformats.org/officeDocument/2006/relationships/hyperlink" Target="consultantplus://offline/ref=16DF2453472B08B4A535F517B74EC8BBA4D27E80E6792DA0C7757A123B3AEC4219B2366D039823371B85C4B2D519A165D17F34B8A6932C58LF39I"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consultantplus://offline/ref=AC07B95599C23D745FFA83FC930F114DD1640B91D3E7BDBB7780893948E74A1DD697AAE9E288ACFE226DEEA383BD5952864FC7F3AD6B825ExFC4E" TargetMode="External"/><Relationship Id="rId23" Type="http://schemas.openxmlformats.org/officeDocument/2006/relationships/fontTable" Target="fontTable.xml"/><Relationship Id="rId10" Type="http://schemas.openxmlformats.org/officeDocument/2006/relationships/hyperlink" Target="consultantplus://offline/ref=16DF2453472B08B4A535F517B74EC8BBA4D27B85E27E2DA0C7757A123B3AEC420BB26E61019A3D3E1A9092E390L435I" TargetMode="External"/><Relationship Id="rId19" Type="http://schemas.openxmlformats.org/officeDocument/2006/relationships/hyperlink" Target="consultantplus://offline/ref=2251624D4CA26A3D577203854478D1DDABB61AD4FE0148BE7523F686AC0236C36F3D8E614440F1EB00106146E3BE5962412EA8D934115723ED75DB2Bd719E" TargetMode="External"/><Relationship Id="rId4" Type="http://schemas.openxmlformats.org/officeDocument/2006/relationships/webSettings" Target="webSettings.xml"/><Relationship Id="rId9" Type="http://schemas.openxmlformats.org/officeDocument/2006/relationships/hyperlink" Target="consultantplus://offline/ref=16DF2453472B08B4A535F517B74EC8BBA4D27D83E47B2DA0C7757A123B3AEC420BB26E61019A3D3E1A9092E390L435I" TargetMode="External"/><Relationship Id="rId14" Type="http://schemas.openxmlformats.org/officeDocument/2006/relationships/hyperlink" Target="consultantplus://offline/ref=16DF2453472B08B4A535F517B74EC8BBA4D17B8DE67B2DA0C7757A123B3AEC4219B2366D0398233F1C85C4B2D519A165D17F34B8A6932C58LF39I" TargetMode="External"/><Relationship Id="rId22" Type="http://schemas.openxmlformats.org/officeDocument/2006/relationships/hyperlink" Target="consultantplus://offline/ref=5E94E1CEC5419EC383819D90FC27DEDA0421CAE28CE2A9C53912703098EB0B4CE0FEE8C64C4FC141596126BDF44D0B49A2602C1FE2ICZ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5233</Words>
  <Characters>29830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Газета</cp:lastModifiedBy>
  <cp:revision>3</cp:revision>
  <dcterms:created xsi:type="dcterms:W3CDTF">2022-11-22T12:01:00Z</dcterms:created>
  <dcterms:modified xsi:type="dcterms:W3CDTF">2023-03-31T11:44:00Z</dcterms:modified>
</cp:coreProperties>
</file>